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22F30" w14:textId="64E9332E" w:rsidR="00B817BA" w:rsidRDefault="00B817BA" w:rsidP="00846452">
      <w:pPr>
        <w:autoSpaceDE w:val="0"/>
        <w:autoSpaceDN w:val="0"/>
        <w:adjustRightInd w:val="0"/>
        <w:ind w:left="360"/>
        <w:rPr>
          <w:rFonts w:ascii="Times New Roman" w:eastAsiaTheme="minorHAnsi" w:hAnsi="Times New Roman" w:cs="Times New Roman"/>
          <w:b/>
          <w:bCs/>
          <w:sz w:val="36"/>
          <w:szCs w:val="36"/>
        </w:rPr>
      </w:pPr>
      <w:bookmarkStart w:id="0" w:name="_Hlk104124746"/>
      <w:bookmarkStart w:id="1" w:name="_Hlk104124411"/>
    </w:p>
    <w:p w14:paraId="3D07127C" w14:textId="3910481F" w:rsidR="00C92D1A" w:rsidRPr="00926742" w:rsidRDefault="00CD3CC6" w:rsidP="0069786B">
      <w:pPr>
        <w:autoSpaceDE w:val="0"/>
        <w:autoSpaceDN w:val="0"/>
        <w:adjustRightInd w:val="0"/>
        <w:rPr>
          <w:rFonts w:ascii="Times New Roman" w:hAnsi="Times New Roman" w:cs="Times New Roman"/>
          <w:b/>
          <w:bCs/>
          <w:sz w:val="32"/>
          <w:szCs w:val="32"/>
        </w:rPr>
      </w:pPr>
      <w:r w:rsidRPr="00926742">
        <w:rPr>
          <w:rFonts w:ascii="Times New Roman" w:eastAsia="+mj-ea" w:hAnsi="Times New Roman" w:cs="Times New Roman"/>
          <w:b/>
          <w:bCs/>
          <w:color w:val="000000"/>
          <w:kern w:val="24"/>
          <w:sz w:val="32"/>
          <w:szCs w:val="32"/>
        </w:rPr>
        <w:t>Steering and Focusing Antenna Beams to Track Hypersonic Speeds Using the Physics of Refraction of EM Waves Through a Plasma</w:t>
      </w:r>
      <w:r w:rsidR="00C92D1A" w:rsidRPr="00926742">
        <w:rPr>
          <w:rFonts w:ascii="Times New Roman" w:eastAsia="+mj-ea" w:hAnsi="Times New Roman" w:cs="Times New Roman"/>
          <w:b/>
          <w:bCs/>
          <w:color w:val="000000"/>
          <w:kern w:val="24"/>
          <w:sz w:val="32"/>
          <w:szCs w:val="32"/>
        </w:rPr>
        <w:t>.</w:t>
      </w:r>
    </w:p>
    <w:p w14:paraId="40AB969E" w14:textId="77777777" w:rsidR="00C92D1A" w:rsidRPr="009D5D4B" w:rsidRDefault="00C92D1A" w:rsidP="00C92D1A">
      <w:pPr>
        <w:pStyle w:val="ListParagraph"/>
        <w:autoSpaceDE w:val="0"/>
        <w:autoSpaceDN w:val="0"/>
        <w:adjustRightInd w:val="0"/>
        <w:ind w:left="1080"/>
        <w:rPr>
          <w:rFonts w:ascii="Times New Roman" w:hAnsi="Times New Roman" w:cs="Times New Roman"/>
          <w:b/>
          <w:bCs/>
          <w:sz w:val="28"/>
          <w:szCs w:val="28"/>
        </w:rPr>
      </w:pPr>
    </w:p>
    <w:p w14:paraId="33D0E7F0" w14:textId="28DC769C" w:rsidR="009D5D4B" w:rsidRPr="0070656A" w:rsidRDefault="00CD3CC6" w:rsidP="009D5D4B">
      <w:pPr>
        <w:autoSpaceDE w:val="0"/>
        <w:autoSpaceDN w:val="0"/>
        <w:adjustRightInd w:val="0"/>
        <w:ind w:left="360"/>
        <w:rPr>
          <w:rFonts w:ascii="Times New Roman" w:eastAsiaTheme="minorHAnsi" w:hAnsi="Times New Roman" w:cs="Times New Roman"/>
          <w:b/>
          <w:bCs/>
          <w:i/>
          <w:iCs/>
          <w:sz w:val="28"/>
          <w:szCs w:val="28"/>
        </w:rPr>
      </w:pPr>
      <w:r w:rsidRPr="0070656A">
        <w:rPr>
          <w:rFonts w:ascii="Times New Roman" w:eastAsia="+mj-ea" w:hAnsi="Times New Roman" w:cs="Times New Roman"/>
          <w:b/>
          <w:bCs/>
          <w:i/>
          <w:iCs/>
          <w:color w:val="000000"/>
          <w:kern w:val="24"/>
          <w:sz w:val="28"/>
          <w:szCs w:val="28"/>
        </w:rPr>
        <w:t xml:space="preserve"> </w:t>
      </w:r>
      <w:r w:rsidR="00C92D1A" w:rsidRPr="0070656A">
        <w:rPr>
          <w:rFonts w:ascii="Times New Roman" w:eastAsiaTheme="minorHAnsi" w:hAnsi="Times New Roman" w:cs="Times New Roman"/>
          <w:b/>
          <w:bCs/>
          <w:i/>
          <w:iCs/>
          <w:sz w:val="28"/>
          <w:szCs w:val="28"/>
        </w:rPr>
        <w:t>Abstract</w:t>
      </w:r>
    </w:p>
    <w:p w14:paraId="2CBEF5E5" w14:textId="77777777" w:rsidR="009D5D4B" w:rsidRPr="009D5D4B" w:rsidRDefault="009D5D4B" w:rsidP="009D5D4B">
      <w:pPr>
        <w:autoSpaceDE w:val="0"/>
        <w:autoSpaceDN w:val="0"/>
        <w:adjustRightInd w:val="0"/>
        <w:ind w:left="360"/>
        <w:rPr>
          <w:rFonts w:ascii="Times New Roman" w:eastAsiaTheme="minorHAnsi" w:hAnsi="Times New Roman" w:cs="Times New Roman"/>
          <w:b/>
          <w:bCs/>
          <w:sz w:val="28"/>
          <w:szCs w:val="28"/>
        </w:rPr>
      </w:pPr>
    </w:p>
    <w:p w14:paraId="13318ED6" w14:textId="1C6C3B2F" w:rsidR="00C92D1A" w:rsidRDefault="00C92D1A" w:rsidP="00C92D1A">
      <w:pPr>
        <w:autoSpaceDE w:val="0"/>
        <w:autoSpaceDN w:val="0"/>
        <w:adjustRightInd w:val="0"/>
        <w:ind w:left="360"/>
        <w:rPr>
          <w:rFonts w:ascii="Times New Roman" w:eastAsiaTheme="minorHAnsi" w:hAnsi="Times New Roman" w:cs="Times New Roman"/>
          <w:sz w:val="24"/>
          <w:szCs w:val="24"/>
        </w:rPr>
      </w:pPr>
      <w:r w:rsidRPr="00B817BA">
        <w:rPr>
          <w:rFonts w:ascii="Times New Roman" w:eastAsiaTheme="minorHAnsi" w:hAnsi="Times New Roman" w:cs="Times New Roman"/>
          <w:sz w:val="24"/>
          <w:szCs w:val="24"/>
        </w:rPr>
        <w:t>Tracking</w:t>
      </w:r>
      <w:r>
        <w:rPr>
          <w:rFonts w:ascii="Times New Roman" w:eastAsiaTheme="minorHAnsi" w:hAnsi="Times New Roman" w:cs="Times New Roman"/>
          <w:sz w:val="24"/>
          <w:szCs w:val="24"/>
        </w:rPr>
        <w:t xml:space="preserve"> by using refraction of electromagnetic waves through a plasma is faster than electronic phased array antennas using phase shifters. If the plasma is formed by nanosecond pulses every microsecond, the density of the plasma can be reconfigured so fast that very rapid tracking</w:t>
      </w:r>
      <w:r w:rsidR="00926742">
        <w:rPr>
          <w:rFonts w:ascii="Times New Roman" w:eastAsiaTheme="minorHAnsi" w:hAnsi="Times New Roman" w:cs="Times New Roman"/>
          <w:sz w:val="24"/>
          <w:szCs w:val="24"/>
        </w:rPr>
        <w:t xml:space="preserve"> is possible of</w:t>
      </w:r>
      <w:r>
        <w:rPr>
          <w:rFonts w:ascii="Times New Roman" w:eastAsiaTheme="minorHAnsi" w:hAnsi="Times New Roman" w:cs="Times New Roman"/>
          <w:sz w:val="24"/>
          <w:szCs w:val="24"/>
        </w:rPr>
        <w:t xml:space="preserve"> vessels at hypersonic</w:t>
      </w:r>
      <w:r w:rsidR="00926742">
        <w:rPr>
          <w:rFonts w:ascii="Times New Roman" w:eastAsiaTheme="minorHAnsi" w:hAnsi="Times New Roman" w:cs="Times New Roman"/>
          <w:sz w:val="24"/>
          <w:szCs w:val="24"/>
        </w:rPr>
        <w:t>.</w:t>
      </w:r>
    </w:p>
    <w:p w14:paraId="5D9249D7" w14:textId="77777777" w:rsidR="00CD3CC6" w:rsidRDefault="00CD3CC6" w:rsidP="00CD3CC6">
      <w:pPr>
        <w:autoSpaceDE w:val="0"/>
        <w:autoSpaceDN w:val="0"/>
        <w:adjustRightInd w:val="0"/>
        <w:rPr>
          <w:rFonts w:ascii="Times New Roman" w:hAnsi="Times New Roman" w:cs="Times New Roman"/>
          <w:b/>
          <w:bCs/>
          <w:sz w:val="24"/>
          <w:szCs w:val="24"/>
        </w:rPr>
      </w:pPr>
    </w:p>
    <w:p w14:paraId="5027ACAC" w14:textId="6ABE77A1" w:rsidR="00CD3CC6" w:rsidRPr="009D5D4B" w:rsidRDefault="009D5D4B" w:rsidP="009D5D4B">
      <w:pPr>
        <w:pStyle w:val="ListParagraph"/>
        <w:numPr>
          <w:ilvl w:val="0"/>
          <w:numId w:val="21"/>
        </w:numPr>
        <w:tabs>
          <w:tab w:val="left" w:pos="576"/>
          <w:tab w:val="left" w:pos="1296"/>
          <w:tab w:val="left" w:pos="6048"/>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D3CC6" w:rsidRPr="009D5D4B">
        <w:rPr>
          <w:rFonts w:ascii="Times New Roman" w:eastAsia="Times New Roman" w:hAnsi="Times New Roman" w:cs="Times New Roman"/>
          <w:b/>
          <w:sz w:val="28"/>
          <w:szCs w:val="28"/>
        </w:rPr>
        <w:t>Introduction</w:t>
      </w:r>
    </w:p>
    <w:p w14:paraId="1D182E15" w14:textId="77777777" w:rsidR="00CD3CC6" w:rsidRPr="00C86052" w:rsidRDefault="00CD3CC6" w:rsidP="0069786B">
      <w:pPr>
        <w:tabs>
          <w:tab w:val="left" w:pos="576"/>
          <w:tab w:val="left" w:pos="1296"/>
          <w:tab w:val="left" w:pos="6048"/>
        </w:tabs>
        <w:rPr>
          <w:rFonts w:ascii="Times New Roman" w:eastAsia="Times New Roman" w:hAnsi="Times New Roman" w:cs="Times New Roman"/>
          <w:b/>
          <w:sz w:val="28"/>
          <w:szCs w:val="28"/>
        </w:rPr>
      </w:pPr>
    </w:p>
    <w:p w14:paraId="43ACAF2D" w14:textId="77777777" w:rsidR="00CD3CC6" w:rsidRPr="00C86052" w:rsidRDefault="00CD3CC6" w:rsidP="00CD3CC6">
      <w:pPr>
        <w:tabs>
          <w:tab w:val="left" w:pos="576"/>
          <w:tab w:val="left" w:pos="1296"/>
          <w:tab w:val="left" w:pos="6048"/>
        </w:tabs>
        <w:ind w:left="570" w:hanging="570"/>
        <w:jc w:val="both"/>
        <w:rPr>
          <w:rFonts w:ascii="Times New Roman" w:eastAsia="Times New Roman" w:hAnsi="Times New Roman" w:cs="Times New Roman"/>
          <w:sz w:val="24"/>
          <w:szCs w:val="24"/>
        </w:rPr>
      </w:pPr>
      <w:r w:rsidRPr="00C86052">
        <w:rPr>
          <w:rFonts w:ascii="Times New Roman" w:eastAsia="Times New Roman" w:hAnsi="Times New Roman" w:cs="Times New Roman"/>
          <w:sz w:val="24"/>
          <w:szCs w:val="24"/>
        </w:rPr>
        <w:tab/>
        <w:t xml:space="preserve">Refraction of electromagnetic waves and particles through </w:t>
      </w:r>
      <w:proofErr w:type="gramStart"/>
      <w:r w:rsidRPr="00C86052">
        <w:rPr>
          <w:rFonts w:ascii="Times New Roman" w:eastAsia="Times New Roman" w:hAnsi="Times New Roman" w:cs="Times New Roman"/>
          <w:sz w:val="24"/>
          <w:szCs w:val="24"/>
        </w:rPr>
        <w:t>a plasma</w:t>
      </w:r>
      <w:proofErr w:type="gramEnd"/>
      <w:r w:rsidRPr="00C86052">
        <w:rPr>
          <w:rFonts w:ascii="Times New Roman" w:eastAsia="Times New Roman" w:hAnsi="Times New Roman" w:cs="Times New Roman"/>
          <w:sz w:val="24"/>
          <w:szCs w:val="24"/>
        </w:rPr>
        <w:t xml:space="preserve"> has been studied by a number </w:t>
      </w:r>
      <w:proofErr w:type="gramStart"/>
      <w:r w:rsidRPr="00C86052">
        <w:rPr>
          <w:rFonts w:ascii="Times New Roman" w:eastAsia="Times New Roman" w:hAnsi="Times New Roman" w:cs="Times New Roman"/>
          <w:sz w:val="24"/>
          <w:szCs w:val="24"/>
        </w:rPr>
        <w:t>of  researchers</w:t>
      </w:r>
      <w:proofErr w:type="gramEnd"/>
      <w:r w:rsidRPr="00C86052">
        <w:rPr>
          <w:rFonts w:ascii="Times New Roman" w:eastAsia="Times New Roman" w:hAnsi="Times New Roman" w:cs="Times New Roman"/>
          <w:sz w:val="24"/>
          <w:szCs w:val="24"/>
        </w:rPr>
        <w:t xml:space="preserve">. In 1967, Hug et al [1] measured the index of refraction in an argon plasma. These results are very useful for plasma antennas since argon has been the gas of choice for plasma antennas due to the abundance and low cost. Atmospheric air plasma antennas have been patented and a useful application of this is a paper by Mathuthu et al [2] on the index of refraction, plasma frequency, and phase velocity in a laser induced air plasma. </w:t>
      </w:r>
      <w:proofErr w:type="gramStart"/>
      <w:r w:rsidRPr="00C86052">
        <w:rPr>
          <w:rFonts w:ascii="Times New Roman" w:eastAsia="Times New Roman" w:hAnsi="Times New Roman" w:cs="Times New Roman"/>
          <w:sz w:val="24"/>
          <w:szCs w:val="24"/>
        </w:rPr>
        <w:t>Specifically</w:t>
      </w:r>
      <w:proofErr w:type="gramEnd"/>
      <w:r w:rsidRPr="00C86052">
        <w:rPr>
          <w:rFonts w:ascii="Times New Roman" w:eastAsia="Times New Roman" w:hAnsi="Times New Roman" w:cs="Times New Roman"/>
          <w:sz w:val="24"/>
          <w:szCs w:val="24"/>
        </w:rPr>
        <w:t xml:space="preserve"> the patents by Anderson [3,4] are laser induced air plasma antennas. ELF plasma antennas designed and conceptualized by Anderson [5] can be laser induced air plasma antennas The effect of magnetic fields on plasma antennas have been theoretically simulated by</w:t>
      </w:r>
      <w:r w:rsidRPr="00C86052">
        <w:rPr>
          <w:rFonts w:asciiTheme="minorHAnsi" w:eastAsiaTheme="minorHAnsi" w:hAnsiTheme="minorHAnsi" w:cstheme="minorBidi"/>
        </w:rPr>
        <w:t xml:space="preserve"> </w:t>
      </w:r>
      <w:r w:rsidRPr="00C86052">
        <w:rPr>
          <w:rFonts w:ascii="Times New Roman" w:eastAsia="Times New Roman" w:hAnsi="Times New Roman" w:cs="Times New Roman"/>
          <w:sz w:val="24"/>
          <w:szCs w:val="24"/>
        </w:rPr>
        <w:t xml:space="preserve">Melazzi et al [6] and the effect on refraction through a plasma has been studied by Mesfin et al [7]. Useful for measuring refraction of plasma in plasma antennas, </w:t>
      </w:r>
      <w:proofErr w:type="spellStart"/>
      <w:r w:rsidRPr="00C86052">
        <w:rPr>
          <w:rFonts w:ascii="Times New Roman" w:eastAsia="Times New Roman" w:hAnsi="Times New Roman" w:cs="Times New Roman"/>
          <w:sz w:val="24"/>
          <w:szCs w:val="24"/>
        </w:rPr>
        <w:t>Tallents</w:t>
      </w:r>
      <w:proofErr w:type="spellEnd"/>
      <w:r w:rsidRPr="00C86052">
        <w:rPr>
          <w:rFonts w:ascii="Times New Roman" w:eastAsia="Times New Roman" w:hAnsi="Times New Roman" w:cs="Times New Roman"/>
          <w:sz w:val="24"/>
          <w:szCs w:val="24"/>
        </w:rPr>
        <w:t xml:space="preserve"> did research on measuring refraction in a plasma. The physics of refraction in a plasma is dependent on plasma density and plasma frequency. Experiments that connect refraction through a plasma as a function of plasma density have been done by</w:t>
      </w:r>
    </w:p>
    <w:p w14:paraId="52C91921" w14:textId="77777777" w:rsidR="00CD3CC6" w:rsidRPr="00C86052" w:rsidRDefault="00CD3CC6" w:rsidP="00CD3CC6">
      <w:pPr>
        <w:tabs>
          <w:tab w:val="left" w:pos="576"/>
          <w:tab w:val="left" w:pos="1296"/>
          <w:tab w:val="left" w:pos="6048"/>
        </w:tabs>
        <w:ind w:left="570" w:hanging="570"/>
        <w:jc w:val="both"/>
        <w:rPr>
          <w:rFonts w:ascii="Times New Roman" w:eastAsia="Times New Roman" w:hAnsi="Times New Roman" w:cs="Times New Roman"/>
          <w:sz w:val="24"/>
          <w:szCs w:val="24"/>
        </w:rPr>
      </w:pPr>
      <w:r w:rsidRPr="00C86052">
        <w:rPr>
          <w:rFonts w:ascii="Times New Roman" w:eastAsia="Times New Roman" w:hAnsi="Times New Roman" w:cs="Times New Roman"/>
          <w:sz w:val="24"/>
          <w:szCs w:val="24"/>
        </w:rPr>
        <w:tab/>
      </w:r>
      <w:proofErr w:type="gramStart"/>
      <w:r w:rsidRPr="00C86052">
        <w:rPr>
          <w:rFonts w:ascii="Times New Roman" w:eastAsia="Times New Roman" w:hAnsi="Times New Roman" w:cs="Times New Roman"/>
          <w:sz w:val="24"/>
          <w:szCs w:val="24"/>
        </w:rPr>
        <w:t>Petrov[</w:t>
      </w:r>
      <w:proofErr w:type="gramEnd"/>
      <w:r w:rsidRPr="00C86052">
        <w:rPr>
          <w:rFonts w:ascii="Times New Roman" w:eastAsia="Times New Roman" w:hAnsi="Times New Roman" w:cs="Times New Roman"/>
          <w:sz w:val="24"/>
          <w:szCs w:val="24"/>
        </w:rPr>
        <w:t xml:space="preserve">8]. </w:t>
      </w:r>
      <w:proofErr w:type="spellStart"/>
      <w:r w:rsidRPr="00C86052">
        <w:rPr>
          <w:rFonts w:ascii="Times New Roman" w:eastAsia="Times New Roman" w:hAnsi="Times New Roman" w:cs="Times New Roman"/>
          <w:sz w:val="24"/>
          <w:szCs w:val="24"/>
        </w:rPr>
        <w:t>Gekelman</w:t>
      </w:r>
      <w:proofErr w:type="spellEnd"/>
      <w:r w:rsidRPr="00C86052">
        <w:rPr>
          <w:rFonts w:ascii="Times New Roman" w:eastAsia="Times New Roman" w:hAnsi="Times New Roman" w:cs="Times New Roman"/>
          <w:sz w:val="24"/>
          <w:szCs w:val="24"/>
        </w:rPr>
        <w:t xml:space="preserve"> et al [</w:t>
      </w:r>
      <w:proofErr w:type="gramStart"/>
      <w:r w:rsidRPr="00C86052">
        <w:rPr>
          <w:rFonts w:ascii="Times New Roman" w:eastAsia="Times New Roman" w:hAnsi="Times New Roman" w:cs="Times New Roman"/>
          <w:sz w:val="24"/>
          <w:szCs w:val="24"/>
        </w:rPr>
        <w:t>9 ]</w:t>
      </w:r>
      <w:proofErr w:type="gramEnd"/>
      <w:r w:rsidRPr="00C86052">
        <w:rPr>
          <w:rFonts w:ascii="Times New Roman" w:eastAsia="Times New Roman" w:hAnsi="Times New Roman" w:cs="Times New Roman"/>
          <w:sz w:val="24"/>
          <w:szCs w:val="24"/>
        </w:rPr>
        <w:t xml:space="preserve"> did plasma experiments on the complex index of refraction. Given the connection of plasma to metamaterials as shown by </w:t>
      </w:r>
      <w:proofErr w:type="spellStart"/>
      <w:proofErr w:type="gramStart"/>
      <w:r w:rsidRPr="00C86052">
        <w:rPr>
          <w:rFonts w:ascii="Times New Roman" w:eastAsia="Times New Roman" w:hAnsi="Times New Roman" w:cs="Times New Roman"/>
          <w:sz w:val="24"/>
          <w:szCs w:val="24"/>
        </w:rPr>
        <w:t>S.Sakai</w:t>
      </w:r>
      <w:proofErr w:type="spellEnd"/>
      <w:proofErr w:type="gramEnd"/>
      <w:r w:rsidRPr="00C86052">
        <w:rPr>
          <w:rFonts w:ascii="Times New Roman" w:eastAsia="Times New Roman" w:hAnsi="Times New Roman" w:cs="Times New Roman"/>
          <w:sz w:val="24"/>
          <w:szCs w:val="24"/>
        </w:rPr>
        <w:t xml:space="preserve"> et al [10], excellent work on negative refraction was done by Zhan et al </w:t>
      </w:r>
      <w:proofErr w:type="gramStart"/>
      <w:r w:rsidRPr="00C86052">
        <w:rPr>
          <w:rFonts w:ascii="Times New Roman" w:eastAsia="Times New Roman" w:hAnsi="Times New Roman" w:cs="Times New Roman"/>
          <w:sz w:val="24"/>
          <w:szCs w:val="24"/>
        </w:rPr>
        <w:t>[ 11</w:t>
      </w:r>
      <w:proofErr w:type="gramEnd"/>
      <w:r w:rsidRPr="00C86052">
        <w:rPr>
          <w:rFonts w:ascii="Times New Roman" w:eastAsia="Times New Roman" w:hAnsi="Times New Roman" w:cs="Times New Roman"/>
          <w:sz w:val="24"/>
          <w:szCs w:val="24"/>
        </w:rPr>
        <w:t xml:space="preserve">]. </w:t>
      </w:r>
    </w:p>
    <w:p w14:paraId="07D5E148" w14:textId="77777777" w:rsidR="00CD3CC6" w:rsidRPr="00C86052" w:rsidRDefault="00CD3CC6" w:rsidP="00CD3CC6">
      <w:pPr>
        <w:tabs>
          <w:tab w:val="left" w:pos="576"/>
          <w:tab w:val="left" w:pos="1296"/>
          <w:tab w:val="left" w:pos="6048"/>
        </w:tabs>
        <w:ind w:left="570" w:hanging="570"/>
        <w:jc w:val="both"/>
        <w:rPr>
          <w:rFonts w:ascii="Times New Roman" w:eastAsia="Times New Roman" w:hAnsi="Times New Roman" w:cs="Times New Roman"/>
          <w:sz w:val="24"/>
          <w:szCs w:val="24"/>
        </w:rPr>
      </w:pPr>
      <w:r w:rsidRPr="00C86052">
        <w:rPr>
          <w:rFonts w:ascii="Times New Roman" w:eastAsia="Times New Roman" w:hAnsi="Times New Roman" w:cs="Times New Roman"/>
          <w:sz w:val="24"/>
          <w:szCs w:val="24"/>
        </w:rPr>
        <w:tab/>
        <w:t xml:space="preserve">Both steering and focusing of antenna beams can be done by electromagnetic waves (or more appropriately called for this book antenna beams) through a plasma. Anderson [12] has a patent on steering and focusing antenna beams by refraction through a plasma. Essentially steering and focusing are one and the same. Focusing is just steering inward on two sides of plasma when an antenna beam passes through it. Plasma lenses have been used to focus laser beams and particle beams. Focusing of a high powered laser beam by </w:t>
      </w:r>
      <w:proofErr w:type="gramStart"/>
      <w:r w:rsidRPr="00C86052">
        <w:rPr>
          <w:rFonts w:ascii="Times New Roman" w:eastAsia="Times New Roman" w:hAnsi="Times New Roman" w:cs="Times New Roman"/>
          <w:sz w:val="24"/>
          <w:szCs w:val="24"/>
        </w:rPr>
        <w:t>a  plasma</w:t>
      </w:r>
      <w:proofErr w:type="gramEnd"/>
      <w:r w:rsidRPr="00C86052">
        <w:rPr>
          <w:rFonts w:ascii="Times New Roman" w:eastAsia="Times New Roman" w:hAnsi="Times New Roman" w:cs="Times New Roman"/>
          <w:sz w:val="24"/>
          <w:szCs w:val="24"/>
        </w:rPr>
        <w:t xml:space="preserve"> was done by Habibi et al [13]. An excellent paper authored by Gordon et al [14] covers optical plasma lenses. </w:t>
      </w:r>
      <w:proofErr w:type="spellStart"/>
      <w:r w:rsidRPr="00C86052">
        <w:rPr>
          <w:rFonts w:ascii="Times New Roman" w:eastAsia="Times New Roman" w:hAnsi="Times New Roman" w:cs="Times New Roman"/>
          <w:sz w:val="24"/>
          <w:szCs w:val="24"/>
        </w:rPr>
        <w:t>Gushenets</w:t>
      </w:r>
      <w:proofErr w:type="spellEnd"/>
      <w:r w:rsidRPr="00C86052">
        <w:rPr>
          <w:rFonts w:ascii="Times New Roman" w:eastAsia="Times New Roman" w:hAnsi="Times New Roman" w:cs="Times New Roman"/>
          <w:sz w:val="24"/>
          <w:szCs w:val="24"/>
        </w:rPr>
        <w:t xml:space="preserve"> et al [</w:t>
      </w:r>
      <w:proofErr w:type="gramStart"/>
      <w:r w:rsidRPr="00C86052">
        <w:rPr>
          <w:rFonts w:ascii="Times New Roman" w:eastAsia="Times New Roman" w:hAnsi="Times New Roman" w:cs="Times New Roman"/>
          <w:sz w:val="24"/>
          <w:szCs w:val="24"/>
        </w:rPr>
        <w:t>15 ]</w:t>
      </w:r>
      <w:proofErr w:type="gramEnd"/>
      <w:r w:rsidRPr="00C86052">
        <w:rPr>
          <w:rFonts w:ascii="Times New Roman" w:eastAsia="Times New Roman" w:hAnsi="Times New Roman" w:cs="Times New Roman"/>
          <w:sz w:val="24"/>
          <w:szCs w:val="24"/>
        </w:rPr>
        <w:t xml:space="preserve">  and </w:t>
      </w:r>
      <w:proofErr w:type="spellStart"/>
      <w:r w:rsidRPr="00C86052">
        <w:rPr>
          <w:rFonts w:ascii="Times New Roman" w:eastAsia="Times New Roman" w:hAnsi="Times New Roman" w:cs="Times New Roman"/>
          <w:sz w:val="24"/>
          <w:szCs w:val="24"/>
        </w:rPr>
        <w:t>Katsouleas</w:t>
      </w:r>
      <w:proofErr w:type="spellEnd"/>
      <w:r w:rsidRPr="00C86052">
        <w:rPr>
          <w:rFonts w:ascii="Times New Roman" w:eastAsia="Times New Roman" w:hAnsi="Times New Roman" w:cs="Times New Roman"/>
          <w:sz w:val="24"/>
          <w:szCs w:val="24"/>
        </w:rPr>
        <w:t xml:space="preserve"> et al[16] used plasma lenses to focus electron beams. </w:t>
      </w:r>
      <w:proofErr w:type="spellStart"/>
      <w:r w:rsidRPr="00C86052">
        <w:rPr>
          <w:rFonts w:ascii="Times New Roman" w:eastAsia="Times New Roman" w:hAnsi="Times New Roman" w:cs="Times New Roman"/>
          <w:sz w:val="24"/>
          <w:szCs w:val="24"/>
        </w:rPr>
        <w:t>Linardakis</w:t>
      </w:r>
      <w:proofErr w:type="spellEnd"/>
      <w:r w:rsidRPr="00C86052">
        <w:rPr>
          <w:rFonts w:ascii="Times New Roman" w:eastAsia="Times New Roman" w:hAnsi="Times New Roman" w:cs="Times New Roman"/>
          <w:sz w:val="24"/>
          <w:szCs w:val="24"/>
        </w:rPr>
        <w:t xml:space="preserve"> et al [17] were the first to use the physics of refraction of antenna beams passing through a plasma to steer antenna beams. Electronic phased arrays using an array </w:t>
      </w:r>
      <w:proofErr w:type="gramStart"/>
      <w:r w:rsidRPr="00C86052">
        <w:rPr>
          <w:rFonts w:ascii="Times New Roman" w:eastAsia="Times New Roman" w:hAnsi="Times New Roman" w:cs="Times New Roman"/>
          <w:sz w:val="24"/>
          <w:szCs w:val="24"/>
        </w:rPr>
        <w:t>of  metal</w:t>
      </w:r>
      <w:proofErr w:type="gramEnd"/>
      <w:r w:rsidRPr="00C86052">
        <w:rPr>
          <w:rFonts w:ascii="Times New Roman" w:eastAsia="Times New Roman" w:hAnsi="Times New Roman" w:cs="Times New Roman"/>
          <w:sz w:val="24"/>
          <w:szCs w:val="24"/>
        </w:rPr>
        <w:t xml:space="preserve"> antennas have significant insertion losses and mutual coupling that the physics of refraction of antenna beams passing through the plasma may overcome.</w:t>
      </w:r>
    </w:p>
    <w:p w14:paraId="333035EA" w14:textId="77777777" w:rsidR="00CD3CC6" w:rsidRPr="00C86052" w:rsidRDefault="00CD3CC6" w:rsidP="00CD3CC6">
      <w:pPr>
        <w:tabs>
          <w:tab w:val="left" w:pos="576"/>
          <w:tab w:val="left" w:pos="1296"/>
          <w:tab w:val="left" w:pos="6048"/>
        </w:tabs>
        <w:ind w:left="570" w:hanging="570"/>
        <w:rPr>
          <w:rFonts w:ascii="Times New Roman" w:eastAsia="Times New Roman" w:hAnsi="Times New Roman" w:cs="Times New Roman"/>
          <w:b/>
          <w:sz w:val="28"/>
          <w:szCs w:val="28"/>
        </w:rPr>
      </w:pPr>
    </w:p>
    <w:p w14:paraId="5702BDE0" w14:textId="77777777" w:rsidR="00CD3CC6" w:rsidRDefault="00CD3CC6" w:rsidP="00CD3CC6">
      <w:pPr>
        <w:autoSpaceDE w:val="0"/>
        <w:autoSpaceDN w:val="0"/>
        <w:adjustRightInd w:val="0"/>
        <w:rPr>
          <w:rFonts w:ascii="Times New Roman" w:hAnsi="Times New Roman" w:cs="Times New Roman"/>
          <w:b/>
          <w:bCs/>
          <w:sz w:val="24"/>
          <w:szCs w:val="24"/>
        </w:rPr>
      </w:pPr>
    </w:p>
    <w:p w14:paraId="1F3B1856" w14:textId="15B5C4E6" w:rsidR="00CD3CC6" w:rsidRPr="009D5D4B" w:rsidRDefault="009D5D4B" w:rsidP="009D5D4B">
      <w:pPr>
        <w:pStyle w:val="ListParagraph"/>
        <w:numPr>
          <w:ilvl w:val="0"/>
          <w:numId w:val="21"/>
        </w:numPr>
        <w:tabs>
          <w:tab w:val="left" w:pos="576"/>
          <w:tab w:val="left" w:pos="1296"/>
          <w:tab w:val="left" w:pos="6048"/>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CD3CC6" w:rsidRPr="009D5D4B">
        <w:rPr>
          <w:rFonts w:ascii="Times New Roman" w:eastAsia="Times New Roman" w:hAnsi="Times New Roman" w:cs="Times New Roman"/>
          <w:b/>
          <w:sz w:val="28"/>
          <w:szCs w:val="28"/>
        </w:rPr>
        <w:t>Basic Physics of Refraction Theory of Electromagnetic Waves Propagating Through a Plasma.</w:t>
      </w:r>
    </w:p>
    <w:p w14:paraId="39216C8A" w14:textId="77777777" w:rsidR="00CD3CC6" w:rsidRPr="00973867" w:rsidRDefault="00CD3CC6" w:rsidP="00CD3CC6">
      <w:pPr>
        <w:keepNext/>
        <w:keepLines/>
        <w:tabs>
          <w:tab w:val="left" w:pos="216"/>
          <w:tab w:val="num" w:pos="576"/>
        </w:tabs>
        <w:spacing w:before="160" w:after="80"/>
        <w:ind w:firstLine="216"/>
        <w:jc w:val="center"/>
        <w:outlineLvl w:val="0"/>
        <w:rPr>
          <w:rFonts w:ascii="Times New Roman" w:eastAsia="MS Mincho" w:hAnsi="Times New Roman" w:cs="Times New Roman"/>
          <w:smallCaps/>
          <w:noProof/>
          <w:sz w:val="32"/>
          <w:szCs w:val="32"/>
        </w:rPr>
      </w:pPr>
    </w:p>
    <w:p w14:paraId="524DC70B"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The phase speed of electromagnetic waves in a plasma is given by:</w:t>
      </w:r>
    </w:p>
    <w:p w14:paraId="0CD9D3D4"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1BA035E6"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drawing>
          <wp:inline distT="0" distB="0" distL="0" distR="0" wp14:anchorId="43FF802A" wp14:editId="3BE4B715">
            <wp:extent cx="1247775" cy="457200"/>
            <wp:effectExtent l="0" t="0" r="9525" b="0"/>
            <wp:docPr id="6" name="Picture 6" descr="Description: \begin{displaymath}&#10;v_p = \frac{c}{\sqrt{1-\omega_p^{ 2}/\omega^{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gin{displaymath}&#10;v_p = \frac{c}{\sqrt{1-\omega_p^{ 2}/\omega^{2}}},&#10;\end{displaym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t>(1)</w:t>
      </w:r>
    </w:p>
    <w:p w14:paraId="6C406FC6"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7F0CFA1C"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noProof/>
          <w:spacing w:val="-1"/>
          <w:sz w:val="24"/>
          <w:szCs w:val="24"/>
        </w:rPr>
        <w:t>Where the plasma frequency is given by:</w:t>
      </w:r>
    </w:p>
    <w:p w14:paraId="2FE3F5B1"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575541F8"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7CD0A98C"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drawing>
          <wp:inline distT="0" distB="0" distL="0" distR="0" wp14:anchorId="505062B7" wp14:editId="36E7E843">
            <wp:extent cx="1009650" cy="428625"/>
            <wp:effectExtent l="0" t="0" r="0" b="9525"/>
            <wp:docPr id="8" name="Picture 8" descr="Description: \begin{displaymath}&#10;\omega_p = \sqrt{\frac{n_e e^2}{\epsilon_0 m_e}}&#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gin{displaymath}&#10;\omega_p = \sqrt{\frac{n_e e^2}{\epsilon_0 m_e}}&#10;\end{displaym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t>(2)</w:t>
      </w:r>
    </w:p>
    <w:p w14:paraId="6C05539F"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2365ED08"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1842FF89"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5D51E403"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spacing w:val="-1"/>
          <w:sz w:val="24"/>
          <w:szCs w:val="24"/>
        </w:rPr>
        <w:t>In this paper we are experimenting in the region where the antenna frequency is greater than the plasma frequency:</w:t>
      </w:r>
    </w:p>
    <w:p w14:paraId="29A53E9A"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435F68EB" w14:textId="77777777" w:rsidR="00CD3CC6" w:rsidRPr="00973867" w:rsidRDefault="00CD3CC6" w:rsidP="00CD3CC6">
      <w:pPr>
        <w:tabs>
          <w:tab w:val="left" w:pos="288"/>
        </w:tabs>
        <w:spacing w:after="120" w:line="220" w:lineRule="atLeast"/>
        <w:ind w:firstLine="289"/>
        <w:contextualSpacing/>
        <w:jc w:val="both"/>
        <w:rPr>
          <w:rFonts w:ascii="Times New Roman" w:eastAsia="Times New Roman" w:hAnsi="Times New Roman" w:cs="Times New Roman"/>
          <w:spacing w:val="-1"/>
          <w:sz w:val="24"/>
          <w:szCs w:val="24"/>
        </w:rPr>
      </w:pPr>
      <w:r w:rsidRPr="00973867">
        <w:rPr>
          <w:rFonts w:ascii="Times New Roman" w:eastAsia="MS Mincho" w:hAnsi="Times New Roman" w:cs="Times New Roman"/>
          <w:spacing w:val="-1"/>
          <w:sz w:val="24"/>
          <w:szCs w:val="24"/>
        </w:rPr>
        <w:tab/>
      </w:r>
      <w:r w:rsidRPr="00973867">
        <w:rPr>
          <w:rFonts w:ascii="Times New Roman" w:eastAsia="MS Mincho" w:hAnsi="Times New Roman" w:cs="Times New Roman"/>
          <w:spacing w:val="-1"/>
          <w:sz w:val="24"/>
          <w:szCs w:val="24"/>
        </w:rPr>
        <w:tab/>
      </w:r>
      <w:r w:rsidRPr="00973867">
        <w:rPr>
          <w:rFonts w:ascii="Times New Roman" w:eastAsia="Times New Roman" w:hAnsi="Times New Roman" w:cs="Times New Roman"/>
          <w:noProof/>
          <w:spacing w:val="-1"/>
          <w:position w:val="-14"/>
          <w:sz w:val="24"/>
          <w:szCs w:val="24"/>
        </w:rPr>
        <w:object w:dxaOrig="740" w:dyaOrig="380" w14:anchorId="2A04E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8.6pt" o:ole="">
            <v:imagedata r:id="rId9" o:title=""/>
          </v:shape>
          <o:OLEObject Type="Embed" ProgID="Equation.3" ShapeID="_x0000_i1025" DrawAspect="Content" ObjectID="_1792836578" r:id="rId10"/>
        </w:object>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t>(3)</w:t>
      </w:r>
    </w:p>
    <w:p w14:paraId="3E48EA72" w14:textId="77777777" w:rsidR="00CD3CC6" w:rsidRPr="00973867" w:rsidRDefault="00CD3CC6" w:rsidP="00CD3CC6">
      <w:p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Times New Roman" w:hAnsi="Times New Roman" w:cs="Times New Roman"/>
          <w:spacing w:val="-1"/>
          <w:sz w:val="24"/>
          <w:szCs w:val="24"/>
        </w:rPr>
        <w:t>In this region refraction and not reflection takes place.</w:t>
      </w:r>
    </w:p>
    <w:p w14:paraId="0E56E08C"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The phase speed of electromagnetic waves in a plasma is greater than in free space. The greater the density of the plasma, the greater</w:t>
      </w:r>
      <w:r>
        <w:rPr>
          <w:rFonts w:ascii="Times New Roman" w:eastAsia="MS Mincho" w:hAnsi="Times New Roman" w:cs="Times New Roman"/>
          <w:spacing w:val="-1"/>
          <w:sz w:val="24"/>
          <w:szCs w:val="24"/>
        </w:rPr>
        <w:t xml:space="preserve"> </w:t>
      </w:r>
      <w:r w:rsidRPr="00973867">
        <w:rPr>
          <w:rFonts w:ascii="Times New Roman" w:eastAsia="MS Mincho" w:hAnsi="Times New Roman" w:cs="Times New Roman"/>
          <w:spacing w:val="-1"/>
          <w:sz w:val="24"/>
          <w:szCs w:val="24"/>
        </w:rPr>
        <w:t>the phase speed. Since the plasma density can be reconfigured, the steering and focusing of antenna beams by the physics of refraction through a plasma is reconfigurable [</w:t>
      </w:r>
      <w:r>
        <w:rPr>
          <w:rFonts w:ascii="Times New Roman" w:eastAsia="MS Mincho" w:hAnsi="Times New Roman" w:cs="Times New Roman"/>
          <w:spacing w:val="-1"/>
          <w:sz w:val="24"/>
          <w:szCs w:val="24"/>
        </w:rPr>
        <w:t>18,19</w:t>
      </w:r>
      <w:r w:rsidRPr="00973867">
        <w:rPr>
          <w:rFonts w:ascii="Times New Roman" w:eastAsia="MS Mincho" w:hAnsi="Times New Roman" w:cs="Times New Roman"/>
          <w:spacing w:val="-1"/>
          <w:sz w:val="24"/>
          <w:szCs w:val="24"/>
        </w:rPr>
        <w:t>]. The amount of refraction through a plasma depends on the path length through a plasma and the change in plasma density over that path length [</w:t>
      </w:r>
      <w:r>
        <w:rPr>
          <w:rFonts w:ascii="Times New Roman" w:eastAsia="MS Mincho" w:hAnsi="Times New Roman" w:cs="Times New Roman"/>
          <w:spacing w:val="-1"/>
          <w:sz w:val="24"/>
          <w:szCs w:val="24"/>
        </w:rPr>
        <w:t>18,19</w:t>
      </w:r>
      <w:r w:rsidRPr="00973867">
        <w:rPr>
          <w:rFonts w:ascii="Times New Roman" w:eastAsia="MS Mincho" w:hAnsi="Times New Roman" w:cs="Times New Roman"/>
          <w:spacing w:val="-1"/>
          <w:sz w:val="24"/>
          <w:szCs w:val="24"/>
        </w:rPr>
        <w:t>].  This physical process can also be considered as a plasma lens [</w:t>
      </w:r>
      <w:r>
        <w:rPr>
          <w:rFonts w:ascii="Times New Roman" w:eastAsia="MS Mincho" w:hAnsi="Times New Roman" w:cs="Times New Roman"/>
          <w:spacing w:val="-1"/>
          <w:sz w:val="24"/>
          <w:szCs w:val="24"/>
        </w:rPr>
        <w:t>18,19</w:t>
      </w:r>
      <w:r w:rsidRPr="00973867">
        <w:rPr>
          <w:rFonts w:ascii="Times New Roman" w:eastAsia="MS Mincho" w:hAnsi="Times New Roman" w:cs="Times New Roman"/>
          <w:spacing w:val="-1"/>
          <w:sz w:val="24"/>
          <w:szCs w:val="24"/>
        </w:rPr>
        <w:t>].</w:t>
      </w:r>
    </w:p>
    <w:p w14:paraId="35F11920" w14:textId="77777777" w:rsidR="00CD3CC6" w:rsidRPr="00973867" w:rsidRDefault="00CD3CC6" w:rsidP="00CD3CC6">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Refraction in a plasma depends on:</w:t>
      </w:r>
    </w:p>
    <w:p w14:paraId="7D5DB84A" w14:textId="77777777" w:rsidR="00CD3CC6" w:rsidRPr="00973867" w:rsidRDefault="00CD3CC6" w:rsidP="00CD3CC6">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Plasma density</w:t>
      </w:r>
    </w:p>
    <w:p w14:paraId="0F73DCA8" w14:textId="77777777" w:rsidR="00CD3CC6" w:rsidRPr="00973867" w:rsidRDefault="00CD3CC6" w:rsidP="00CD3CC6">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Path length</w:t>
      </w:r>
    </w:p>
    <w:p w14:paraId="6AE4D08D" w14:textId="77777777" w:rsidR="00CD3CC6" w:rsidRPr="00973867" w:rsidRDefault="00CD3CC6" w:rsidP="00CD3CC6">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Gradient of plasma density</w:t>
      </w:r>
    </w:p>
    <w:p w14:paraId="6721A1EA" w14:textId="77777777" w:rsidR="00CD3CC6" w:rsidRPr="00973867" w:rsidRDefault="00CD3CC6" w:rsidP="00CD3CC6">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Wavelength</w:t>
      </w:r>
    </w:p>
    <w:p w14:paraId="104D6F0B" w14:textId="77777777" w:rsidR="00CD3CC6" w:rsidRPr="00973867" w:rsidRDefault="00CD3CC6" w:rsidP="00CD3CC6">
      <w:pPr>
        <w:autoSpaceDE w:val="0"/>
        <w:autoSpaceDN w:val="0"/>
        <w:adjustRightInd w:val="0"/>
        <w:rPr>
          <w:rFonts w:ascii="Times New Roman" w:hAnsi="Times New Roman" w:cs="Times New Roman"/>
          <w:b/>
          <w:bCs/>
          <w:sz w:val="24"/>
          <w:szCs w:val="24"/>
        </w:rPr>
      </w:pPr>
    </w:p>
    <w:p w14:paraId="05A9B518" w14:textId="77777777" w:rsidR="00CD3CC6" w:rsidRPr="00D273D4" w:rsidRDefault="00CD3CC6" w:rsidP="00CD3CC6">
      <w:pPr>
        <w:rPr>
          <w:rFonts w:ascii="Times New Roman" w:hAnsi="Times New Roman" w:cs="Times New Roman"/>
          <w:sz w:val="24"/>
          <w:szCs w:val="24"/>
        </w:rPr>
      </w:pPr>
      <w:r>
        <w:rPr>
          <w:rFonts w:ascii="Times New Roman" w:hAnsi="Times New Roman" w:cs="Times New Roman"/>
          <w:sz w:val="24"/>
          <w:szCs w:val="24"/>
        </w:rPr>
        <w:t>R</w:t>
      </w:r>
      <w:r w:rsidRPr="00D273D4">
        <w:rPr>
          <w:rFonts w:ascii="Times New Roman" w:hAnsi="Times New Roman" w:cs="Times New Roman"/>
          <w:sz w:val="24"/>
          <w:szCs w:val="24"/>
        </w:rPr>
        <w:t>efraction of electromagnetic waves in a plasma in which the frequency of the electromagnetic waves is above the plasma frequency for steering and focusing antenna beams</w:t>
      </w:r>
      <w:r>
        <w:rPr>
          <w:rFonts w:ascii="Times New Roman" w:hAnsi="Times New Roman" w:cs="Times New Roman"/>
          <w:sz w:val="24"/>
          <w:szCs w:val="24"/>
        </w:rPr>
        <w:t xml:space="preserve"> is covered in [18,19]. </w:t>
      </w:r>
      <w:r w:rsidRPr="00D273D4">
        <w:rPr>
          <w:rFonts w:ascii="Times New Roman" w:hAnsi="Times New Roman" w:cs="Times New Roman"/>
          <w:sz w:val="24"/>
          <w:szCs w:val="24"/>
        </w:rPr>
        <w:t>Th</w:t>
      </w:r>
      <w:r>
        <w:rPr>
          <w:rFonts w:ascii="Times New Roman" w:hAnsi="Times New Roman" w:cs="Times New Roman"/>
          <w:sz w:val="24"/>
          <w:szCs w:val="24"/>
        </w:rPr>
        <w:t>is</w:t>
      </w:r>
      <w:r w:rsidRPr="00D273D4">
        <w:rPr>
          <w:rFonts w:ascii="Times New Roman" w:hAnsi="Times New Roman" w:cs="Times New Roman"/>
          <w:sz w:val="24"/>
          <w:szCs w:val="24"/>
        </w:rPr>
        <w:t xml:space="preserve"> application is using this physics to track objects at hypersonic speeds.</w:t>
      </w:r>
    </w:p>
    <w:p w14:paraId="5A9500C1" w14:textId="77777777" w:rsidR="00CD3CC6" w:rsidRDefault="00CD3CC6" w:rsidP="00CD3CC6">
      <w:pPr>
        <w:rPr>
          <w:rFonts w:ascii="Times New Roman" w:hAnsi="Times New Roman" w:cs="Times New Roman"/>
          <w:sz w:val="24"/>
          <w:szCs w:val="24"/>
        </w:rPr>
      </w:pPr>
      <w:r w:rsidRPr="00D273D4">
        <w:rPr>
          <w:rFonts w:ascii="Times New Roman" w:hAnsi="Times New Roman" w:cs="Times New Roman"/>
          <w:sz w:val="24"/>
          <w:szCs w:val="24"/>
        </w:rPr>
        <w:t xml:space="preserve"> An array of tubes or plate containing plasma is placed in the antenna beam path, as in front of a conventional feed horn/small array</w:t>
      </w:r>
      <w:r>
        <w:rPr>
          <w:rFonts w:ascii="Times New Roman" w:hAnsi="Times New Roman" w:cs="Times New Roman"/>
          <w:sz w:val="24"/>
          <w:szCs w:val="24"/>
        </w:rPr>
        <w:t>.</w:t>
      </w:r>
    </w:p>
    <w:p w14:paraId="214ADE4E" w14:textId="77777777" w:rsidR="00CD3CC6" w:rsidRDefault="00CD3CC6" w:rsidP="00CD3CC6">
      <w:pPr>
        <w:rPr>
          <w:rFonts w:ascii="Times New Roman" w:hAnsi="Times New Roman" w:cs="Times New Roman"/>
          <w:sz w:val="24"/>
          <w:szCs w:val="24"/>
        </w:rPr>
      </w:pPr>
      <w:r w:rsidRPr="00D273D4">
        <w:rPr>
          <w:rFonts w:ascii="Times New Roman" w:hAnsi="Times New Roman" w:cs="Times New Roman"/>
          <w:sz w:val="24"/>
          <w:szCs w:val="24"/>
        </w:rPr>
        <w:t>The phase shifting plasma channels focus and steer the antenna beam.  In this application the operating frequency is above the plasma frequency, where the plasma is essentially a cold plasma with short relaxation time</w:t>
      </w:r>
      <w:r>
        <w:rPr>
          <w:rFonts w:ascii="Times New Roman" w:hAnsi="Times New Roman" w:cs="Times New Roman"/>
          <w:sz w:val="24"/>
          <w:szCs w:val="24"/>
        </w:rPr>
        <w:t>. T</w:t>
      </w:r>
      <w:r w:rsidRPr="00D273D4">
        <w:rPr>
          <w:rFonts w:ascii="Times New Roman" w:hAnsi="Times New Roman" w:cs="Times New Roman"/>
          <w:sz w:val="24"/>
          <w:szCs w:val="24"/>
        </w:rPr>
        <w:t xml:space="preserve">he electromagnetic waves propagate through the plasma with a plasma frequency dependent phase velocity. </w:t>
      </w:r>
      <w:r>
        <w:rPr>
          <w:rFonts w:ascii="Times New Roman" w:hAnsi="Times New Roman" w:cs="Times New Roman"/>
          <w:sz w:val="24"/>
          <w:szCs w:val="24"/>
        </w:rPr>
        <w:t>T</w:t>
      </w:r>
      <w:r w:rsidRPr="00D273D4">
        <w:rPr>
          <w:rFonts w:ascii="Times New Roman" w:hAnsi="Times New Roman" w:cs="Times New Roman"/>
          <w:sz w:val="24"/>
          <w:szCs w:val="24"/>
        </w:rPr>
        <w:t>his will require high pulses per second (</w:t>
      </w:r>
      <w:proofErr w:type="spellStart"/>
      <w:r w:rsidRPr="00D273D4">
        <w:rPr>
          <w:rFonts w:ascii="Times New Roman" w:hAnsi="Times New Roman" w:cs="Times New Roman"/>
          <w:sz w:val="24"/>
          <w:szCs w:val="24"/>
        </w:rPr>
        <w:t>pps</w:t>
      </w:r>
      <w:proofErr w:type="spellEnd"/>
      <w:r w:rsidRPr="00D273D4">
        <w:rPr>
          <w:rFonts w:ascii="Times New Roman" w:hAnsi="Times New Roman" w:cs="Times New Roman"/>
          <w:sz w:val="24"/>
          <w:szCs w:val="24"/>
        </w:rPr>
        <w:t xml:space="preserve">) power supply with pulsing (e.g. </w:t>
      </w:r>
      <w:proofErr w:type="spellStart"/>
      <w:r w:rsidRPr="00D273D4">
        <w:rPr>
          <w:rFonts w:ascii="Times New Roman" w:hAnsi="Times New Roman" w:cs="Times New Roman"/>
          <w:sz w:val="24"/>
          <w:szCs w:val="24"/>
        </w:rPr>
        <w:t>pps</w:t>
      </w:r>
      <w:proofErr w:type="spellEnd"/>
      <w:r w:rsidRPr="00D273D4">
        <w:rPr>
          <w:rFonts w:ascii="Times New Roman" w:hAnsi="Times New Roman" w:cs="Times New Roman"/>
          <w:sz w:val="24"/>
          <w:szCs w:val="24"/>
        </w:rPr>
        <w:t xml:space="preserve"> of MHz with nano-sec pulse widths) or direct current</w:t>
      </w:r>
      <w:r>
        <w:rPr>
          <w:rFonts w:ascii="Times New Roman" w:hAnsi="Times New Roman" w:cs="Times New Roman"/>
          <w:sz w:val="24"/>
          <w:szCs w:val="24"/>
        </w:rPr>
        <w:t>.</w:t>
      </w:r>
    </w:p>
    <w:p w14:paraId="503F2948" w14:textId="77777777" w:rsidR="00CD3CC6" w:rsidRPr="00FD540B" w:rsidRDefault="00CD3CC6" w:rsidP="00CD3CC6">
      <w:pPr>
        <w:rPr>
          <w:rFonts w:ascii="Times New Roman" w:hAnsi="Times New Roman" w:cs="Times New Roman"/>
          <w:sz w:val="24"/>
          <w:szCs w:val="24"/>
        </w:rPr>
      </w:pPr>
      <w:r w:rsidRPr="00FD540B">
        <w:rPr>
          <w:rFonts w:ascii="Times New Roman" w:hAnsi="Times New Roman" w:cs="Times New Roman"/>
          <w:sz w:val="24"/>
          <w:szCs w:val="24"/>
        </w:rPr>
        <w:lastRenderedPageBreak/>
        <w:t xml:space="preserve">The short relaxation time of the plasma in this design permits fast adjustment of phase shift in the plasma channels on the order of 1 to 10 micro-sec. </w:t>
      </w:r>
      <w:r>
        <w:rPr>
          <w:rFonts w:ascii="Times New Roman" w:hAnsi="Times New Roman" w:cs="Times New Roman"/>
          <w:sz w:val="24"/>
          <w:szCs w:val="24"/>
        </w:rPr>
        <w:t>Rapid changes in the plasma density account for rapid steering of electromagnetic waves through a plasma and this can be faster than steering an antenna beam by phased array technology and phase shifters and fast enough to track objects moving at hypersonic speeds.</w:t>
      </w:r>
      <w:r w:rsidRPr="00FD540B">
        <w:rPr>
          <w:rFonts w:ascii="Times New Roman" w:hAnsi="Times New Roman" w:cs="Times New Roman"/>
          <w:sz w:val="24"/>
          <w:szCs w:val="24"/>
        </w:rPr>
        <w:t xml:space="preserve"> Antenna beam steering</w:t>
      </w:r>
      <w:r>
        <w:rPr>
          <w:rFonts w:ascii="Times New Roman" w:hAnsi="Times New Roman" w:cs="Times New Roman"/>
          <w:sz w:val="24"/>
          <w:szCs w:val="24"/>
        </w:rPr>
        <w:t xml:space="preserve"> by refraction through a plasma</w:t>
      </w:r>
      <w:r w:rsidRPr="00FD540B">
        <w:rPr>
          <w:rFonts w:ascii="Times New Roman" w:hAnsi="Times New Roman" w:cs="Times New Roman"/>
          <w:sz w:val="24"/>
          <w:szCs w:val="24"/>
        </w:rPr>
        <w:t xml:space="preserve"> of the order of 6 to 60 degrees per microsecond would not be unreasonable.  </w:t>
      </w:r>
    </w:p>
    <w:p w14:paraId="221F8BEB" w14:textId="77777777" w:rsidR="00CD3CC6" w:rsidRPr="002F181C" w:rsidRDefault="00CD3CC6" w:rsidP="00CD3CC6">
      <w:pPr>
        <w:rPr>
          <w:rFonts w:ascii="Times New Roman" w:hAnsi="Times New Roman" w:cs="Times New Roman"/>
          <w:sz w:val="24"/>
          <w:szCs w:val="24"/>
        </w:rPr>
      </w:pPr>
      <w:r w:rsidRPr="00FD540B">
        <w:rPr>
          <w:rFonts w:ascii="Times New Roman" w:hAnsi="Times New Roman" w:cs="Times New Roman"/>
          <w:sz w:val="24"/>
          <w:szCs w:val="24"/>
        </w:rPr>
        <w:t>This is a very high angular speed of the antenna beam which results in a</w:t>
      </w:r>
      <w:r>
        <w:rPr>
          <w:rFonts w:ascii="Times New Roman" w:hAnsi="Times New Roman" w:cs="Times New Roman"/>
          <w:sz w:val="24"/>
          <w:szCs w:val="24"/>
        </w:rPr>
        <w:t xml:space="preserve">n above </w:t>
      </w:r>
      <w:r w:rsidRPr="00FD540B">
        <w:rPr>
          <w:rFonts w:ascii="Times New Roman" w:hAnsi="Times New Roman" w:cs="Times New Roman"/>
          <w:sz w:val="24"/>
          <w:szCs w:val="24"/>
        </w:rPr>
        <w:t>hypersonic speed tangential velocity of the antenna beam.</w:t>
      </w:r>
      <w:r>
        <w:rPr>
          <w:rFonts w:ascii="Times New Roman" w:hAnsi="Times New Roman" w:cs="Times New Roman"/>
          <w:sz w:val="24"/>
          <w:szCs w:val="24"/>
        </w:rPr>
        <w:t xml:space="preserve"> The phase speed of electromagnetic waves in a plasma can exceed the speed of light as explained in [18,19]. </w:t>
      </w:r>
      <w:r w:rsidRPr="00FD540B">
        <w:rPr>
          <w:rFonts w:ascii="Times New Roman" w:hAnsi="Times New Roman" w:cs="Times New Roman"/>
          <w:sz w:val="24"/>
          <w:szCs w:val="24"/>
        </w:rPr>
        <w:t>in the same way that phase speeds in waveguides and in plasmas exceed the speed of light</w:t>
      </w:r>
      <w:r>
        <w:rPr>
          <w:rFonts w:ascii="Times New Roman" w:hAnsi="Times New Roman" w:cs="Times New Roman"/>
          <w:sz w:val="24"/>
          <w:szCs w:val="24"/>
        </w:rPr>
        <w:t xml:space="preserve">. </w:t>
      </w:r>
      <w:proofErr w:type="gramStart"/>
      <w:r w:rsidRPr="00FD540B">
        <w:rPr>
          <w:rFonts w:ascii="Times New Roman" w:hAnsi="Times New Roman" w:cs="Times New Roman"/>
          <w:sz w:val="24"/>
          <w:szCs w:val="24"/>
        </w:rPr>
        <w:t>Nevertheless</w:t>
      </w:r>
      <w:proofErr w:type="gramEnd"/>
      <w:r w:rsidRPr="00FD540B">
        <w:rPr>
          <w:rFonts w:ascii="Times New Roman" w:hAnsi="Times New Roman" w:cs="Times New Roman"/>
          <w:sz w:val="24"/>
          <w:szCs w:val="24"/>
        </w:rPr>
        <w:t xml:space="preserve"> the transfer of energy and momentum does not exceed the speed of light.</w:t>
      </w:r>
    </w:p>
    <w:p w14:paraId="2F478B44" w14:textId="77777777" w:rsidR="00CD3CC6" w:rsidRDefault="00CD3CC6" w:rsidP="00CD3CC6">
      <w:pPr>
        <w:rPr>
          <w:rFonts w:ascii="Times New Roman" w:hAnsi="Times New Roman" w:cs="Times New Roman"/>
          <w:sz w:val="24"/>
          <w:szCs w:val="24"/>
        </w:rPr>
      </w:pPr>
      <w:r w:rsidRPr="00D235EC">
        <w:rPr>
          <w:rFonts w:ascii="Times New Roman" w:hAnsi="Times New Roman" w:cs="Times New Roman"/>
          <w:sz w:val="24"/>
          <w:szCs w:val="24"/>
        </w:rPr>
        <w:t xml:space="preserve">Related to the plasma sheet or an array of multiple plasma tubes of small diameter is the plasma </w:t>
      </w:r>
      <w:proofErr w:type="spellStart"/>
      <w:r w:rsidRPr="00D235EC">
        <w:rPr>
          <w:rFonts w:ascii="Times New Roman" w:hAnsi="Times New Roman" w:cs="Times New Roman"/>
          <w:sz w:val="24"/>
          <w:szCs w:val="24"/>
        </w:rPr>
        <w:t>plasma</w:t>
      </w:r>
      <w:proofErr w:type="spellEnd"/>
      <w:r w:rsidRPr="00D235EC">
        <w:rPr>
          <w:rFonts w:ascii="Times New Roman" w:hAnsi="Times New Roman" w:cs="Times New Roman"/>
          <w:sz w:val="24"/>
          <w:szCs w:val="24"/>
        </w:rPr>
        <w:t xml:space="preserve"> sheet or an array of multiple plasma tubes of small diameter coupled with a metal flat plate reflector in which a plasma sheet or an array of small diameter tubes containing plasma encapsulated in ruggedized material is attached to a flat metal plate reflector. </w:t>
      </w:r>
      <w:r>
        <w:rPr>
          <w:rFonts w:ascii="Times New Roman" w:hAnsi="Times New Roman" w:cs="Times New Roman"/>
          <w:sz w:val="24"/>
          <w:szCs w:val="24"/>
        </w:rPr>
        <w:t>T</w:t>
      </w:r>
      <w:r w:rsidRPr="00D235EC">
        <w:rPr>
          <w:rFonts w:ascii="Times New Roman" w:hAnsi="Times New Roman" w:cs="Times New Roman"/>
          <w:sz w:val="24"/>
          <w:szCs w:val="24"/>
        </w:rPr>
        <w:t xml:space="preserve">he advantage of this is that the electromagnetic waves refract through the plasma, reflect </w:t>
      </w:r>
      <w:proofErr w:type="gramStart"/>
      <w:r w:rsidRPr="00D235EC">
        <w:rPr>
          <w:rFonts w:ascii="Times New Roman" w:hAnsi="Times New Roman" w:cs="Times New Roman"/>
          <w:sz w:val="24"/>
          <w:szCs w:val="24"/>
        </w:rPr>
        <w:t>off of</w:t>
      </w:r>
      <w:proofErr w:type="gramEnd"/>
      <w:r w:rsidRPr="00D235EC">
        <w:rPr>
          <w:rFonts w:ascii="Times New Roman" w:hAnsi="Times New Roman" w:cs="Times New Roman"/>
          <w:sz w:val="24"/>
          <w:szCs w:val="24"/>
        </w:rPr>
        <w:t xml:space="preserve"> the metal plate, and refract back through the plasma giving a double refraction and twice the steering and focusing effect.</w:t>
      </w:r>
      <w:r>
        <w:rPr>
          <w:rFonts w:ascii="Times New Roman" w:hAnsi="Times New Roman" w:cs="Times New Roman"/>
          <w:sz w:val="24"/>
          <w:szCs w:val="24"/>
        </w:rPr>
        <w:t xml:space="preserve"> </w:t>
      </w:r>
      <w:r w:rsidRPr="00D235EC">
        <w:rPr>
          <w:rFonts w:ascii="Times New Roman" w:hAnsi="Times New Roman" w:cs="Times New Roman"/>
          <w:sz w:val="24"/>
          <w:szCs w:val="24"/>
        </w:rPr>
        <w:t>The disadvantage is that the metal plate reduces stealth.</w:t>
      </w:r>
      <w:r>
        <w:rPr>
          <w:rFonts w:ascii="Times New Roman" w:hAnsi="Times New Roman" w:cs="Times New Roman"/>
          <w:sz w:val="24"/>
          <w:szCs w:val="24"/>
        </w:rPr>
        <w:t xml:space="preserve"> </w:t>
      </w:r>
      <w:r w:rsidRPr="00D235EC">
        <w:rPr>
          <w:rFonts w:ascii="Times New Roman" w:hAnsi="Times New Roman" w:cs="Times New Roman"/>
          <w:sz w:val="24"/>
          <w:szCs w:val="24"/>
        </w:rPr>
        <w:t>But flat metal plates have a reduced RCS because of reduced back scattering differential and total cross section if oriented other than perpendicular to the antenna beam.</w:t>
      </w:r>
      <w:r>
        <w:rPr>
          <w:rFonts w:ascii="Times New Roman" w:hAnsi="Times New Roman" w:cs="Times New Roman"/>
          <w:sz w:val="24"/>
          <w:szCs w:val="24"/>
        </w:rPr>
        <w:t xml:space="preserve"> </w:t>
      </w:r>
      <w:r w:rsidRPr="00D235EC">
        <w:rPr>
          <w:rFonts w:ascii="Times New Roman" w:hAnsi="Times New Roman" w:cs="Times New Roman"/>
          <w:sz w:val="24"/>
          <w:szCs w:val="24"/>
        </w:rPr>
        <w:t>A doubling of the total phase shift per thickness of the plasma plate would be achieved.</w:t>
      </w:r>
      <w:r>
        <w:rPr>
          <w:rFonts w:ascii="Times New Roman" w:hAnsi="Times New Roman" w:cs="Times New Roman"/>
          <w:sz w:val="24"/>
          <w:szCs w:val="24"/>
        </w:rPr>
        <w:t xml:space="preserve"> This creates d</w:t>
      </w:r>
      <w:r w:rsidRPr="00D235EC">
        <w:rPr>
          <w:rFonts w:ascii="Times New Roman" w:hAnsi="Times New Roman" w:cs="Times New Roman"/>
          <w:sz w:val="24"/>
          <w:szCs w:val="24"/>
        </w:rPr>
        <w:t>oubling</w:t>
      </w:r>
      <w:r>
        <w:rPr>
          <w:rFonts w:ascii="Times New Roman" w:hAnsi="Times New Roman" w:cs="Times New Roman"/>
          <w:sz w:val="24"/>
          <w:szCs w:val="24"/>
        </w:rPr>
        <w:t xml:space="preserve"> of</w:t>
      </w:r>
      <w:r w:rsidRPr="00D235EC">
        <w:rPr>
          <w:rFonts w:ascii="Times New Roman" w:hAnsi="Times New Roman" w:cs="Times New Roman"/>
          <w:sz w:val="24"/>
          <w:szCs w:val="24"/>
        </w:rPr>
        <w:t xml:space="preserve"> the steering and focusing effect by refraction through the plasma of the antenna beam.</w:t>
      </w:r>
    </w:p>
    <w:p w14:paraId="66B681D3" w14:textId="77777777" w:rsidR="00CD3CC6" w:rsidRPr="007730F3" w:rsidRDefault="00CD3CC6" w:rsidP="00CD3CC6">
      <w:pPr>
        <w:rPr>
          <w:rFonts w:ascii="Times New Roman" w:hAnsi="Times New Roman" w:cs="Times New Roman"/>
          <w:sz w:val="24"/>
          <w:szCs w:val="24"/>
        </w:rPr>
      </w:pPr>
      <w:r w:rsidRPr="007730F3">
        <w:rPr>
          <w:rFonts w:ascii="Times New Roman" w:hAnsi="Times New Roman" w:cs="Times New Roman"/>
          <w:sz w:val="24"/>
          <w:szCs w:val="24"/>
        </w:rPr>
        <w:t xml:space="preserve">The plasma array of tubes with plasma with or without a reflector is very stealth. </w:t>
      </w:r>
    </w:p>
    <w:p w14:paraId="029F587E" w14:textId="77777777" w:rsidR="00CD3CC6" w:rsidRPr="007730F3" w:rsidRDefault="00CD3CC6" w:rsidP="00CD3CC6">
      <w:pPr>
        <w:rPr>
          <w:rFonts w:ascii="Times New Roman" w:hAnsi="Times New Roman" w:cs="Times New Roman"/>
          <w:sz w:val="24"/>
          <w:szCs w:val="24"/>
        </w:rPr>
      </w:pPr>
      <w:r w:rsidRPr="007730F3">
        <w:rPr>
          <w:rFonts w:ascii="Times New Roman" w:hAnsi="Times New Roman" w:cs="Times New Roman"/>
          <w:sz w:val="24"/>
          <w:szCs w:val="24"/>
        </w:rPr>
        <w:t xml:space="preserve">In the plasma/metal reflector design, a flat metal plate has very low effective radar cross section to adversary radar. </w:t>
      </w:r>
      <w:r>
        <w:rPr>
          <w:rFonts w:ascii="Times New Roman" w:hAnsi="Times New Roman" w:cs="Times New Roman"/>
          <w:sz w:val="24"/>
          <w:szCs w:val="24"/>
        </w:rPr>
        <w:t>F</w:t>
      </w:r>
      <w:r w:rsidRPr="007730F3">
        <w:rPr>
          <w:rFonts w:ascii="Times New Roman" w:hAnsi="Times New Roman" w:cs="Times New Roman"/>
          <w:sz w:val="24"/>
          <w:szCs w:val="24"/>
        </w:rPr>
        <w:t>lat metal plates have a reduced RCS because of reduced back scattering differential and total cross section if oriented other than perpendicular to the antenna beam</w:t>
      </w:r>
    </w:p>
    <w:p w14:paraId="36128F46" w14:textId="77777777" w:rsidR="00CD3CC6" w:rsidRDefault="00CD3CC6" w:rsidP="00CD3CC6">
      <w:pPr>
        <w:rPr>
          <w:rFonts w:ascii="Times New Roman" w:hAnsi="Times New Roman" w:cs="Times New Roman"/>
          <w:sz w:val="24"/>
          <w:szCs w:val="24"/>
        </w:rPr>
      </w:pPr>
      <w:r w:rsidRPr="007730F3">
        <w:rPr>
          <w:rFonts w:ascii="Times New Roman" w:hAnsi="Times New Roman" w:cs="Times New Roman"/>
          <w:sz w:val="24"/>
          <w:szCs w:val="24"/>
        </w:rPr>
        <w:t>Whether the plasma is on (ionized state) or off (extinguished state) the array of tubes or plate containing plasma is little more than a flat dielectric plate that would have even lower radar cross section than a flat metal plate.</w:t>
      </w:r>
    </w:p>
    <w:p w14:paraId="010F3E70" w14:textId="77777777" w:rsidR="00CD3CC6" w:rsidRDefault="00CD3CC6" w:rsidP="00CD3CC6">
      <w:pPr>
        <w:rPr>
          <w:rFonts w:ascii="Times New Roman" w:hAnsi="Times New Roman" w:cs="Times New Roman"/>
          <w:sz w:val="24"/>
          <w:szCs w:val="24"/>
        </w:rPr>
      </w:pPr>
      <w:r w:rsidRPr="00524A48">
        <w:rPr>
          <w:rFonts w:ascii="Times New Roman" w:hAnsi="Times New Roman" w:cs="Times New Roman"/>
          <w:sz w:val="24"/>
          <w:szCs w:val="24"/>
        </w:rPr>
        <w:t xml:space="preserve">Broadband wave matching techniques, such as dielectric cones on the array of tubes or plate containing plasma, and RF absorber on the edges, could make this plasma system with or without a reflector virtually invisible. By comparison a conventional phased array using metal elements has a very high radar cross section.  </w:t>
      </w:r>
    </w:p>
    <w:p w14:paraId="40DAF62D" w14:textId="77777777" w:rsidR="00CD3CC6" w:rsidRDefault="00CD3CC6" w:rsidP="00CD3CC6">
      <w:pPr>
        <w:rPr>
          <w:rFonts w:ascii="Times New Roman" w:hAnsi="Times New Roman" w:cs="Times New Roman"/>
          <w:sz w:val="24"/>
          <w:szCs w:val="24"/>
        </w:rPr>
      </w:pPr>
      <w:r>
        <w:rPr>
          <w:rFonts w:ascii="Times New Roman" w:hAnsi="Times New Roman" w:cs="Times New Roman"/>
          <w:sz w:val="24"/>
          <w:szCs w:val="24"/>
        </w:rPr>
        <w:t>The</w:t>
      </w:r>
      <w:r w:rsidRPr="009D38AB">
        <w:rPr>
          <w:rFonts w:ascii="Times New Roman" w:hAnsi="Times New Roman" w:cs="Times New Roman"/>
          <w:sz w:val="24"/>
          <w:szCs w:val="24"/>
        </w:rPr>
        <w:t xml:space="preserve"> plasma system using refraction to steer and focus an antenna beam </w:t>
      </w:r>
      <w:r>
        <w:rPr>
          <w:rFonts w:ascii="Times New Roman" w:hAnsi="Times New Roman" w:cs="Times New Roman"/>
          <w:sz w:val="24"/>
          <w:szCs w:val="24"/>
        </w:rPr>
        <w:t>can</w:t>
      </w:r>
      <w:r w:rsidRPr="009D38AB">
        <w:rPr>
          <w:rFonts w:ascii="Times New Roman" w:hAnsi="Times New Roman" w:cs="Times New Roman"/>
          <w:sz w:val="24"/>
          <w:szCs w:val="24"/>
        </w:rPr>
        <w:t xml:space="preserve"> be more compact than a comparable metallic phased array.</w:t>
      </w:r>
      <w:r>
        <w:rPr>
          <w:rFonts w:ascii="Times New Roman" w:hAnsi="Times New Roman" w:cs="Times New Roman"/>
          <w:sz w:val="24"/>
          <w:szCs w:val="24"/>
        </w:rPr>
        <w:t xml:space="preserve"> </w:t>
      </w:r>
      <w:r w:rsidRPr="009D38AB">
        <w:rPr>
          <w:rFonts w:ascii="Times New Roman" w:hAnsi="Times New Roman" w:cs="Times New Roman"/>
          <w:sz w:val="24"/>
          <w:szCs w:val="24"/>
        </w:rPr>
        <w:t>Plasma channels can be packed many per wavelength for</w:t>
      </w:r>
      <w:r>
        <w:rPr>
          <w:rFonts w:ascii="Times New Roman" w:hAnsi="Times New Roman" w:cs="Times New Roman"/>
          <w:sz w:val="24"/>
          <w:szCs w:val="24"/>
        </w:rPr>
        <w:t xml:space="preserve"> c</w:t>
      </w:r>
      <w:r w:rsidRPr="009D38AB">
        <w:rPr>
          <w:rFonts w:ascii="Times New Roman" w:hAnsi="Times New Roman" w:cs="Times New Roman"/>
          <w:sz w:val="24"/>
          <w:szCs w:val="24"/>
        </w:rPr>
        <w:t>ompactness</w:t>
      </w:r>
      <w:r>
        <w:rPr>
          <w:rFonts w:ascii="Times New Roman" w:hAnsi="Times New Roman" w:cs="Times New Roman"/>
          <w:sz w:val="24"/>
          <w:szCs w:val="24"/>
        </w:rPr>
        <w:t xml:space="preserve"> and </w:t>
      </w:r>
      <w:r w:rsidRPr="009D38AB">
        <w:rPr>
          <w:rFonts w:ascii="Times New Roman" w:hAnsi="Times New Roman" w:cs="Times New Roman"/>
          <w:sz w:val="24"/>
          <w:szCs w:val="24"/>
        </w:rPr>
        <w:t>low sidelobe control.</w:t>
      </w:r>
    </w:p>
    <w:p w14:paraId="2B22EBA0" w14:textId="77777777" w:rsidR="00CD3CC6" w:rsidRDefault="00CD3CC6" w:rsidP="00CD3CC6">
      <w:pPr>
        <w:rPr>
          <w:rFonts w:ascii="Times New Roman" w:hAnsi="Times New Roman" w:cs="Times New Roman"/>
          <w:sz w:val="24"/>
          <w:szCs w:val="24"/>
        </w:rPr>
      </w:pPr>
    </w:p>
    <w:p w14:paraId="62B46F05" w14:textId="231CBF14" w:rsidR="00CD3CC6" w:rsidRPr="00926742" w:rsidRDefault="00CD3CC6" w:rsidP="00926742">
      <w:pPr>
        <w:tabs>
          <w:tab w:val="left" w:pos="360"/>
        </w:tabs>
        <w:spacing w:before="160" w:after="80"/>
        <w:jc w:val="center"/>
        <w:outlineLvl w:val="4"/>
        <w:rPr>
          <w:rFonts w:ascii="Times New Roman" w:eastAsia="MS Mincho" w:hAnsi="Times New Roman" w:cs="Times New Roman"/>
          <w:smallCaps/>
          <w:noProof/>
          <w:sz w:val="24"/>
          <w:szCs w:val="24"/>
        </w:rPr>
      </w:pPr>
      <w:r w:rsidRPr="00B773F5">
        <w:rPr>
          <w:rFonts w:ascii="Times New Roman" w:eastAsia="MS Mincho" w:hAnsi="Times New Roman" w:cs="Times New Roman"/>
          <w:smallCaps/>
          <w:noProof/>
          <w:sz w:val="24"/>
          <w:szCs w:val="24"/>
        </w:rPr>
        <w:t>References</w:t>
      </w:r>
    </w:p>
    <w:p w14:paraId="7FDFC750" w14:textId="149A500D" w:rsidR="00CD3CC6" w:rsidRPr="004D7E20" w:rsidRDefault="00CD3CC6" w:rsidP="004D7E20">
      <w:pPr>
        <w:numPr>
          <w:ilvl w:val="0"/>
          <w:numId w:val="6"/>
        </w:numPr>
        <w:shd w:val="clear" w:color="auto" w:fill="FFFFFF"/>
        <w:spacing w:after="30" w:line="276" w:lineRule="auto"/>
        <w:contextualSpacing/>
        <w:outlineLvl w:val="4"/>
        <w:rPr>
          <w:rFonts w:ascii="Times New Roman" w:eastAsia="Times New Roman" w:hAnsi="Times New Roman" w:cs="Times New Roman"/>
          <w:i/>
          <w:color w:val="555555"/>
          <w:sz w:val="24"/>
          <w:szCs w:val="24"/>
          <w:lang w:val="en"/>
        </w:rPr>
      </w:pPr>
      <w:r w:rsidRPr="00B773F5">
        <w:rPr>
          <w:rFonts w:ascii="Times New Roman" w:eastAsia="Times New Roman" w:hAnsi="Times New Roman" w:cs="Times New Roman"/>
          <w:color w:val="555555"/>
          <w:sz w:val="24"/>
          <w:szCs w:val="24"/>
          <w:lang w:val="en"/>
        </w:rPr>
        <w:t xml:space="preserve">W. F. Hug, D. Evans, R. S. </w:t>
      </w:r>
      <w:proofErr w:type="spellStart"/>
      <w:r w:rsidRPr="00B773F5">
        <w:rPr>
          <w:rFonts w:ascii="Times New Roman" w:eastAsia="Times New Roman" w:hAnsi="Times New Roman" w:cs="Times New Roman"/>
          <w:color w:val="555555"/>
          <w:sz w:val="24"/>
          <w:szCs w:val="24"/>
          <w:lang w:val="en"/>
        </w:rPr>
        <w:t>Tankin</w:t>
      </w:r>
      <w:proofErr w:type="spellEnd"/>
      <w:r w:rsidRPr="00B773F5">
        <w:rPr>
          <w:rFonts w:ascii="Times New Roman" w:eastAsia="Times New Roman" w:hAnsi="Times New Roman" w:cs="Times New Roman"/>
          <w:color w:val="555555"/>
          <w:sz w:val="24"/>
          <w:szCs w:val="24"/>
          <w:lang w:val="en"/>
        </w:rPr>
        <w:t xml:space="preserve">, and A. B. Cambel, </w:t>
      </w:r>
      <w:r w:rsidRPr="00B773F5">
        <w:rPr>
          <w:rFonts w:ascii="Times New Roman" w:eastAsia="Times New Roman" w:hAnsi="Times New Roman" w:cs="Times New Roman"/>
          <w:i/>
          <w:color w:val="555555"/>
          <w:sz w:val="24"/>
          <w:szCs w:val="24"/>
          <w:lang w:val="en"/>
        </w:rPr>
        <w:t xml:space="preserve">Measured Index of Refraction for Argon Plasma, </w:t>
      </w:r>
      <w:r w:rsidRPr="00B773F5">
        <w:rPr>
          <w:rFonts w:ascii="Times New Roman" w:eastAsia="Times New Roman" w:hAnsi="Times New Roman" w:cs="Times New Roman"/>
          <w:color w:val="555555"/>
          <w:sz w:val="24"/>
          <w:szCs w:val="24"/>
          <w:lang w:val="en"/>
        </w:rPr>
        <w:t>Phys. Rev. 162, 117 – Published 5 October 1967.</w:t>
      </w:r>
    </w:p>
    <w:p w14:paraId="46EE37DB" w14:textId="77777777" w:rsidR="00CD3CC6" w:rsidRPr="00B773F5" w:rsidRDefault="00CD3CC6" w:rsidP="00CD3CC6">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M. </w:t>
      </w:r>
      <w:proofErr w:type="gramStart"/>
      <w:r w:rsidRPr="00B773F5">
        <w:rPr>
          <w:rFonts w:ascii="Times New Roman" w:eastAsia="Times New Roman" w:hAnsi="Times New Roman" w:cs="Times New Roman"/>
          <w:color w:val="222222"/>
          <w:sz w:val="24"/>
          <w:szCs w:val="24"/>
          <w:lang w:val="en"/>
        </w:rPr>
        <w:t>Mathuthu ,</w:t>
      </w:r>
      <w:proofErr w:type="gramEnd"/>
      <w:r w:rsidRPr="00B773F5">
        <w:rPr>
          <w:rFonts w:ascii="Times New Roman" w:eastAsia="Times New Roman" w:hAnsi="Times New Roman" w:cs="Times New Roman"/>
          <w:color w:val="222222"/>
          <w:sz w:val="24"/>
          <w:szCs w:val="24"/>
          <w:lang w:val="en"/>
        </w:rPr>
        <w:t xml:space="preserve">  R. </w:t>
      </w:r>
      <w:proofErr w:type="spellStart"/>
      <w:r w:rsidRPr="00B773F5">
        <w:rPr>
          <w:rFonts w:ascii="Times New Roman" w:eastAsia="Times New Roman" w:hAnsi="Times New Roman" w:cs="Times New Roman"/>
          <w:color w:val="222222"/>
          <w:sz w:val="24"/>
          <w:szCs w:val="24"/>
          <w:lang w:val="en"/>
        </w:rPr>
        <w:t>Raseleka</w:t>
      </w:r>
      <w:proofErr w:type="spellEnd"/>
      <w:r w:rsidRPr="00B773F5">
        <w:rPr>
          <w:rFonts w:ascii="Times New Roman" w:eastAsia="Times New Roman" w:hAnsi="Times New Roman" w:cs="Times New Roman"/>
          <w:color w:val="222222"/>
          <w:sz w:val="24"/>
          <w:szCs w:val="24"/>
          <w:lang w:val="en"/>
        </w:rPr>
        <w:t xml:space="preserve">, </w:t>
      </w:r>
      <w:proofErr w:type="spellStart"/>
      <w:r w:rsidRPr="00B773F5">
        <w:rPr>
          <w:rFonts w:ascii="Times New Roman" w:eastAsia="Times New Roman" w:hAnsi="Times New Roman" w:cs="Times New Roman"/>
          <w:color w:val="222222"/>
          <w:sz w:val="24"/>
          <w:szCs w:val="24"/>
          <w:lang w:val="en"/>
        </w:rPr>
        <w:t>A.Forbes</w:t>
      </w:r>
      <w:proofErr w:type="spellEnd"/>
      <w:r w:rsidRPr="00B773F5">
        <w:rPr>
          <w:rFonts w:ascii="Times New Roman" w:eastAsia="Times New Roman" w:hAnsi="Times New Roman" w:cs="Times New Roman"/>
          <w:color w:val="222222"/>
          <w:sz w:val="24"/>
          <w:szCs w:val="24"/>
          <w:lang w:val="en"/>
        </w:rPr>
        <w:t xml:space="preserve"> , Nicholas West, </w:t>
      </w:r>
      <w:r w:rsidRPr="00B773F5">
        <w:rPr>
          <w:rFonts w:ascii="Times New Roman" w:eastAsia="Times New Roman" w:hAnsi="Times New Roman" w:cs="Times New Roman"/>
          <w:i/>
          <w:color w:val="222222"/>
          <w:sz w:val="24"/>
          <w:szCs w:val="24"/>
          <w:lang w:val="en"/>
        </w:rPr>
        <w:t xml:space="preserve">Radial Variation of Refractive Index, Plasma Frequency and Phase Velocity in Laser Induced Air Plasma, </w:t>
      </w:r>
      <w:r w:rsidRPr="00B773F5">
        <w:rPr>
          <w:rFonts w:ascii="Times New Roman" w:eastAsia="Times New Roman" w:hAnsi="Times New Roman" w:cs="Times New Roman"/>
          <w:color w:val="222222"/>
          <w:sz w:val="24"/>
          <w:szCs w:val="24"/>
          <w:lang w:val="en"/>
        </w:rPr>
        <w:t>Published in: IEEE Transactions on Plasma Science ( Volume: 34 , Issue: 6 , Dec. 2006 ) Page(s): 2554 – 2560</w:t>
      </w:r>
    </w:p>
    <w:p w14:paraId="3BE1A6B3" w14:textId="77777777" w:rsidR="00CD3CC6" w:rsidRPr="00B773F5" w:rsidRDefault="00CD3CC6" w:rsidP="00CD3CC6">
      <w:pPr>
        <w:spacing w:after="200" w:line="276" w:lineRule="auto"/>
        <w:ind w:left="720"/>
        <w:contextualSpacing/>
        <w:rPr>
          <w:rFonts w:ascii="Times New Roman" w:eastAsia="Times New Roman" w:hAnsi="Times New Roman" w:cs="Times New Roman"/>
          <w:color w:val="222222"/>
          <w:sz w:val="24"/>
          <w:szCs w:val="24"/>
          <w:lang w:val="en"/>
        </w:rPr>
      </w:pPr>
    </w:p>
    <w:p w14:paraId="5AC4E835" w14:textId="77777777" w:rsidR="00CD3CC6" w:rsidRPr="00B773F5" w:rsidRDefault="00CD3CC6" w:rsidP="00CD3CC6">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lastRenderedPageBreak/>
        <w:t>T. Anderson</w:t>
      </w:r>
      <w:r w:rsidRPr="00B773F5">
        <w:rPr>
          <w:rFonts w:ascii="Times New Roman" w:eastAsia="Times New Roman" w:hAnsi="Times New Roman" w:cs="Times New Roman"/>
          <w:i/>
          <w:color w:val="222222"/>
          <w:sz w:val="24"/>
          <w:szCs w:val="24"/>
          <w:lang w:val="en"/>
        </w:rPr>
        <w:t>, Laser driven plasma antenna utilizing laser modified Maxwellian relaxation.</w:t>
      </w:r>
      <w:r w:rsidRPr="00B773F5">
        <w:rPr>
          <w:rFonts w:ascii="Times New Roman" w:eastAsia="Times New Roman" w:hAnsi="Times New Roman" w:cs="Times New Roman"/>
          <w:color w:val="222222"/>
          <w:sz w:val="24"/>
          <w:szCs w:val="24"/>
          <w:lang w:val="en"/>
        </w:rPr>
        <w:t xml:space="preserve"> Patent number 6,650,297, issued November 18, 2003.</w:t>
      </w:r>
    </w:p>
    <w:p w14:paraId="4F0D2886" w14:textId="77777777" w:rsidR="00CD3CC6" w:rsidRPr="00B773F5" w:rsidRDefault="00CD3CC6" w:rsidP="00CD3CC6">
      <w:pPr>
        <w:shd w:val="clear" w:color="auto" w:fill="FFFFFF"/>
        <w:ind w:left="720"/>
        <w:contextualSpacing/>
        <w:outlineLvl w:val="2"/>
        <w:rPr>
          <w:rFonts w:ascii="Times New Roman" w:eastAsia="Times New Roman" w:hAnsi="Times New Roman" w:cs="Times New Roman"/>
          <w:color w:val="222222"/>
          <w:sz w:val="24"/>
          <w:szCs w:val="24"/>
          <w:lang w:val="en"/>
        </w:rPr>
      </w:pPr>
    </w:p>
    <w:p w14:paraId="46D86C67" w14:textId="77777777" w:rsidR="00CD3CC6" w:rsidRPr="00B773F5" w:rsidRDefault="00CD3CC6" w:rsidP="00CD3CC6">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T. Anderson, </w:t>
      </w:r>
      <w:r w:rsidRPr="00B773F5">
        <w:rPr>
          <w:rFonts w:ascii="Times New Roman" w:eastAsia="Times New Roman" w:hAnsi="Times New Roman" w:cs="Times New Roman"/>
          <w:i/>
          <w:color w:val="222222"/>
          <w:sz w:val="24"/>
          <w:szCs w:val="24"/>
          <w:lang w:val="en"/>
        </w:rPr>
        <w:t>Plasma antenna with electro-optical modulator</w:t>
      </w:r>
      <w:r w:rsidRPr="00B773F5">
        <w:rPr>
          <w:rFonts w:ascii="Times New Roman" w:eastAsia="Times New Roman" w:hAnsi="Times New Roman" w:cs="Times New Roman"/>
          <w:color w:val="222222"/>
          <w:sz w:val="24"/>
          <w:szCs w:val="24"/>
          <w:lang w:val="en"/>
        </w:rPr>
        <w:t xml:space="preserve">, Patent number 6,087,993, issued July 11, 2000. </w:t>
      </w:r>
    </w:p>
    <w:p w14:paraId="77C38F72" w14:textId="77777777" w:rsidR="00CD3CC6" w:rsidRPr="00B773F5" w:rsidRDefault="00CD3CC6" w:rsidP="00CD3CC6">
      <w:pPr>
        <w:shd w:val="clear" w:color="auto" w:fill="FFFFFF"/>
        <w:outlineLvl w:val="2"/>
        <w:rPr>
          <w:rFonts w:ascii="Times New Roman" w:eastAsia="Times New Roman" w:hAnsi="Times New Roman" w:cs="Times New Roman"/>
          <w:color w:val="222222"/>
          <w:sz w:val="24"/>
          <w:szCs w:val="24"/>
          <w:lang w:val="en"/>
        </w:rPr>
      </w:pPr>
    </w:p>
    <w:p w14:paraId="2462F510" w14:textId="77777777" w:rsidR="00CD3CC6" w:rsidRPr="00B773F5" w:rsidRDefault="00CD3CC6" w:rsidP="00CD3CC6">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T. Anderson, </w:t>
      </w:r>
      <w:r w:rsidRPr="00B773F5">
        <w:rPr>
          <w:rFonts w:ascii="Times New Roman" w:eastAsia="Times New Roman" w:hAnsi="Times New Roman" w:cs="Times New Roman"/>
          <w:i/>
          <w:color w:val="222222"/>
          <w:sz w:val="24"/>
          <w:szCs w:val="24"/>
          <w:lang w:val="en"/>
        </w:rPr>
        <w:t xml:space="preserve">ELF Plasma Antenna, </w:t>
      </w:r>
      <w:r w:rsidRPr="00B773F5">
        <w:rPr>
          <w:rFonts w:ascii="Times New Roman" w:eastAsia="Times New Roman" w:hAnsi="Times New Roman" w:cs="Times New Roman"/>
          <w:color w:val="222222"/>
          <w:sz w:val="24"/>
          <w:szCs w:val="24"/>
          <w:lang w:val="en"/>
        </w:rPr>
        <w:t xml:space="preserve">NUWC-NPT Technical Memorandum 972159, 30 September 1997, </w:t>
      </w:r>
      <w:proofErr w:type="gramStart"/>
      <w:r w:rsidRPr="00B773F5">
        <w:rPr>
          <w:rFonts w:ascii="Times New Roman" w:eastAsia="Times New Roman" w:hAnsi="Times New Roman" w:cs="Times New Roman"/>
          <w:color w:val="222222"/>
          <w:sz w:val="24"/>
          <w:szCs w:val="24"/>
          <w:lang w:val="en"/>
        </w:rPr>
        <w:t>Approved</w:t>
      </w:r>
      <w:proofErr w:type="gramEnd"/>
      <w:r w:rsidRPr="00B773F5">
        <w:rPr>
          <w:rFonts w:ascii="Times New Roman" w:eastAsia="Times New Roman" w:hAnsi="Times New Roman" w:cs="Times New Roman"/>
          <w:color w:val="222222"/>
          <w:sz w:val="24"/>
          <w:szCs w:val="24"/>
          <w:lang w:val="en"/>
        </w:rPr>
        <w:t xml:space="preserve"> for public release; distribution is unlimited.</w:t>
      </w:r>
    </w:p>
    <w:p w14:paraId="036028FA" w14:textId="77777777" w:rsidR="00CD3CC6" w:rsidRPr="00B773F5" w:rsidRDefault="00CD3CC6" w:rsidP="00CD3CC6">
      <w:pPr>
        <w:shd w:val="clear" w:color="auto" w:fill="FFFFFF"/>
        <w:outlineLvl w:val="2"/>
        <w:rPr>
          <w:rFonts w:ascii="Times New Roman" w:eastAsia="Times New Roman" w:hAnsi="Times New Roman" w:cs="Times New Roman"/>
          <w:color w:val="222222"/>
          <w:sz w:val="24"/>
          <w:szCs w:val="24"/>
          <w:lang w:val="en"/>
        </w:rPr>
      </w:pPr>
    </w:p>
    <w:p w14:paraId="1B10C136" w14:textId="77777777" w:rsidR="00CD3CC6" w:rsidRPr="00B773F5" w:rsidRDefault="00CD3CC6" w:rsidP="00CD3CC6">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D. Melazzi, V. Lancellotti, P. De Carlo, M. Manente, D. Pavarin, T. Anderson, </w:t>
      </w:r>
      <w:r w:rsidRPr="00B773F5">
        <w:rPr>
          <w:rFonts w:ascii="Times New Roman" w:eastAsia="Times New Roman" w:hAnsi="Times New Roman" w:cs="Times New Roman"/>
          <w:i/>
          <w:color w:val="222222"/>
          <w:sz w:val="24"/>
          <w:szCs w:val="24"/>
          <w:lang w:val="en"/>
        </w:rPr>
        <w:t xml:space="preserve">Numerical Investigation into the Performance of Two Reconfigurable Gaseous Plasma Antennas, </w:t>
      </w:r>
      <w:proofErr w:type="spellStart"/>
      <w:r w:rsidRPr="00B773F5">
        <w:rPr>
          <w:rFonts w:ascii="Times New Roman" w:eastAsia="Times New Roman" w:hAnsi="Times New Roman" w:cs="Times New Roman"/>
          <w:color w:val="222222"/>
          <w:sz w:val="24"/>
          <w:szCs w:val="24"/>
          <w:lang w:val="en"/>
        </w:rPr>
        <w:t>EuCAP</w:t>
      </w:r>
      <w:proofErr w:type="spellEnd"/>
      <w:r w:rsidRPr="00B773F5">
        <w:rPr>
          <w:rFonts w:ascii="Times New Roman" w:eastAsia="Times New Roman" w:hAnsi="Times New Roman" w:cs="Times New Roman"/>
          <w:color w:val="222222"/>
          <w:sz w:val="24"/>
          <w:szCs w:val="24"/>
          <w:lang w:val="en"/>
        </w:rPr>
        <w:t xml:space="preserve"> 2014 Conference Proceedings.</w:t>
      </w:r>
    </w:p>
    <w:p w14:paraId="6CD0E58B" w14:textId="77777777" w:rsidR="00CD3CC6" w:rsidRPr="00B773F5" w:rsidRDefault="00CD3CC6" w:rsidP="00CD3CC6">
      <w:pPr>
        <w:shd w:val="clear" w:color="auto" w:fill="FFFFFF"/>
        <w:outlineLvl w:val="2"/>
        <w:rPr>
          <w:rFonts w:ascii="Times New Roman" w:eastAsia="Times New Roman" w:hAnsi="Times New Roman" w:cs="Times New Roman"/>
          <w:color w:val="222222"/>
          <w:sz w:val="24"/>
          <w:szCs w:val="24"/>
          <w:lang w:val="en"/>
        </w:rPr>
      </w:pPr>
    </w:p>
    <w:p w14:paraId="2502F6CA" w14:textId="77777777" w:rsidR="00CD3CC6" w:rsidRPr="00B773F5" w:rsidRDefault="00CD3CC6" w:rsidP="00CD3CC6">
      <w:pPr>
        <w:numPr>
          <w:ilvl w:val="0"/>
          <w:numId w:val="6"/>
        </w:numPr>
        <w:shd w:val="clear" w:color="auto" w:fill="FFFFFF"/>
        <w:spacing w:after="200" w:line="276" w:lineRule="auto"/>
        <w:contextualSpacing/>
        <w:outlineLvl w:val="2"/>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Belayneh Mesfin, V. N. </w:t>
      </w:r>
      <w:proofErr w:type="spellStart"/>
      <w:r w:rsidRPr="00B773F5">
        <w:rPr>
          <w:rFonts w:ascii="Times New Roman" w:eastAsia="Times New Roman" w:hAnsi="Times New Roman" w:cs="Times New Roman"/>
          <w:color w:val="222222"/>
          <w:sz w:val="24"/>
          <w:szCs w:val="24"/>
          <w:lang w:val="en"/>
        </w:rPr>
        <w:t>Mal'nev</w:t>
      </w:r>
      <w:proofErr w:type="spellEnd"/>
      <w:r w:rsidRPr="00B773F5">
        <w:rPr>
          <w:rFonts w:ascii="Times New Roman" w:eastAsia="Times New Roman" w:hAnsi="Times New Roman" w:cs="Times New Roman"/>
          <w:color w:val="222222"/>
          <w:sz w:val="24"/>
          <w:szCs w:val="24"/>
          <w:lang w:val="en"/>
        </w:rPr>
        <w:t xml:space="preserve">, E. V. </w:t>
      </w:r>
      <w:proofErr w:type="spellStart"/>
      <w:r w:rsidRPr="00B773F5">
        <w:rPr>
          <w:rFonts w:ascii="Times New Roman" w:eastAsia="Times New Roman" w:hAnsi="Times New Roman" w:cs="Times New Roman"/>
          <w:color w:val="222222"/>
          <w:sz w:val="24"/>
          <w:szCs w:val="24"/>
          <w:lang w:val="en"/>
        </w:rPr>
        <w:t>Martysh</w:t>
      </w:r>
      <w:proofErr w:type="spellEnd"/>
      <w:r w:rsidRPr="00B773F5">
        <w:rPr>
          <w:rFonts w:ascii="Times New Roman" w:eastAsia="Times New Roman" w:hAnsi="Times New Roman" w:cs="Times New Roman"/>
          <w:color w:val="222222"/>
          <w:sz w:val="24"/>
          <w:szCs w:val="24"/>
          <w:lang w:val="en"/>
        </w:rPr>
        <w:t>, and Yu. G. Rapoport,</w:t>
      </w:r>
      <w:r w:rsidRPr="00B773F5">
        <w:rPr>
          <w:rFonts w:ascii="Times New Roman" w:eastAsia="Times New Roman" w:hAnsi="Times New Roman" w:cs="Times New Roman"/>
          <w:i/>
          <w:color w:val="222222"/>
          <w:sz w:val="24"/>
          <w:szCs w:val="24"/>
          <w:lang w:val="en"/>
        </w:rPr>
        <w:t xml:space="preserve"> Waves and negative refraction in magnetized plasma with ferrite grains, </w:t>
      </w:r>
      <w:r w:rsidRPr="00B773F5">
        <w:rPr>
          <w:rFonts w:ascii="Times New Roman" w:eastAsia="Times New Roman" w:hAnsi="Times New Roman" w:cs="Times New Roman"/>
          <w:color w:val="222222"/>
          <w:sz w:val="24"/>
          <w:szCs w:val="24"/>
          <w:lang w:val="en"/>
        </w:rPr>
        <w:t>Physics of Plasmas 17, 112109 (2010).</w:t>
      </w:r>
    </w:p>
    <w:p w14:paraId="7DC26F6E" w14:textId="77777777" w:rsidR="00CD3CC6" w:rsidRPr="00B773F5" w:rsidRDefault="00CD3CC6" w:rsidP="00CD3CC6">
      <w:pPr>
        <w:shd w:val="clear" w:color="auto" w:fill="FFFFFF"/>
        <w:contextualSpacing/>
        <w:outlineLvl w:val="2"/>
        <w:rPr>
          <w:rFonts w:ascii="Times New Roman" w:eastAsia="Times New Roman" w:hAnsi="Times New Roman" w:cs="Times New Roman"/>
          <w:i/>
          <w:color w:val="222222"/>
          <w:sz w:val="24"/>
          <w:szCs w:val="24"/>
          <w:lang w:val="en"/>
        </w:rPr>
      </w:pPr>
    </w:p>
    <w:p w14:paraId="2739DD2D"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V. G. Petrov, </w:t>
      </w:r>
      <w:r w:rsidRPr="00B773F5">
        <w:rPr>
          <w:rFonts w:ascii="Times New Roman" w:eastAsia="Times New Roman" w:hAnsi="Times New Roman" w:cs="Times New Roman"/>
          <w:i/>
          <w:color w:val="222222"/>
          <w:sz w:val="24"/>
          <w:szCs w:val="24"/>
          <w:lang w:val="en"/>
        </w:rPr>
        <w:t xml:space="preserve">Influence of refraction on plasma density measurements, </w:t>
      </w:r>
      <w:r w:rsidRPr="00B773F5">
        <w:rPr>
          <w:rFonts w:ascii="Times New Roman" w:eastAsia="Times New Roman" w:hAnsi="Times New Roman" w:cs="Times New Roman"/>
          <w:color w:val="222222"/>
          <w:sz w:val="24"/>
          <w:szCs w:val="24"/>
          <w:lang w:val="en"/>
        </w:rPr>
        <w:t>Plasma Physics Reports, April 2006, Volume 32, Issue 4, pp 311–316.</w:t>
      </w:r>
    </w:p>
    <w:p w14:paraId="71E6D7E5" w14:textId="77777777" w:rsidR="00CD3CC6" w:rsidRPr="00B773F5" w:rsidRDefault="00CD3CC6" w:rsidP="00CD3CC6">
      <w:pPr>
        <w:spacing w:after="200" w:line="276" w:lineRule="auto"/>
        <w:ind w:left="720"/>
        <w:contextualSpacing/>
        <w:rPr>
          <w:rFonts w:ascii="Times New Roman" w:eastAsia="Times New Roman" w:hAnsi="Times New Roman" w:cs="Times New Roman"/>
          <w:color w:val="222222"/>
          <w:sz w:val="24"/>
          <w:szCs w:val="24"/>
          <w:lang w:val="en"/>
        </w:rPr>
      </w:pPr>
    </w:p>
    <w:p w14:paraId="3FF55025"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W. </w:t>
      </w:r>
      <w:proofErr w:type="spellStart"/>
      <w:r w:rsidRPr="00B773F5">
        <w:rPr>
          <w:rFonts w:ascii="Times New Roman" w:eastAsia="Times New Roman" w:hAnsi="Times New Roman" w:cs="Times New Roman"/>
          <w:color w:val="222222"/>
          <w:sz w:val="24"/>
          <w:szCs w:val="24"/>
          <w:lang w:val="en"/>
        </w:rPr>
        <w:t>Gekelman</w:t>
      </w:r>
      <w:proofErr w:type="spellEnd"/>
      <w:r w:rsidRPr="00B773F5">
        <w:rPr>
          <w:rFonts w:ascii="Times New Roman" w:eastAsia="Times New Roman" w:hAnsi="Times New Roman" w:cs="Times New Roman"/>
          <w:color w:val="222222"/>
          <w:sz w:val="24"/>
          <w:szCs w:val="24"/>
          <w:lang w:val="en"/>
        </w:rPr>
        <w:t xml:space="preserve"> et al, </w:t>
      </w:r>
      <w:proofErr w:type="gramStart"/>
      <w:r w:rsidRPr="00B773F5">
        <w:rPr>
          <w:rFonts w:ascii="Times New Roman" w:eastAsia="Times New Roman" w:hAnsi="Times New Roman" w:cs="Times New Roman"/>
          <w:i/>
          <w:color w:val="222222"/>
          <w:sz w:val="24"/>
          <w:szCs w:val="24"/>
          <w:lang w:val="en"/>
        </w:rPr>
        <w:t>Using</w:t>
      </w:r>
      <w:proofErr w:type="gramEnd"/>
      <w:r w:rsidRPr="00B773F5">
        <w:rPr>
          <w:rFonts w:ascii="Times New Roman" w:eastAsia="Times New Roman" w:hAnsi="Times New Roman" w:cs="Times New Roman"/>
          <w:i/>
          <w:color w:val="222222"/>
          <w:sz w:val="24"/>
          <w:szCs w:val="24"/>
          <w:lang w:val="en"/>
        </w:rPr>
        <w:t xml:space="preserve"> plasma experiments to illustrate a complex index of refraction, </w:t>
      </w:r>
      <w:r w:rsidRPr="00B773F5">
        <w:rPr>
          <w:rFonts w:ascii="Times New Roman" w:eastAsia="Times New Roman" w:hAnsi="Times New Roman" w:cs="Times New Roman"/>
          <w:color w:val="222222"/>
          <w:sz w:val="24"/>
          <w:szCs w:val="24"/>
          <w:lang w:val="en"/>
        </w:rPr>
        <w:t xml:space="preserve">Am. J. Phys., Vol. 79, No. 9, September 2011. </w:t>
      </w:r>
    </w:p>
    <w:p w14:paraId="41108145" w14:textId="77777777" w:rsidR="00CD3CC6" w:rsidRPr="00B773F5" w:rsidRDefault="00CD3CC6" w:rsidP="00CD3CC6">
      <w:pPr>
        <w:spacing w:after="200" w:line="276" w:lineRule="auto"/>
        <w:ind w:left="720"/>
        <w:contextualSpacing/>
        <w:rPr>
          <w:rFonts w:ascii="Times New Roman" w:eastAsia="Times New Roman" w:hAnsi="Times New Roman" w:cs="Times New Roman"/>
          <w:i/>
          <w:color w:val="222222"/>
          <w:sz w:val="24"/>
          <w:szCs w:val="24"/>
          <w:lang w:val="en"/>
        </w:rPr>
      </w:pPr>
    </w:p>
    <w:p w14:paraId="313C0823"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i/>
          <w:color w:val="222222"/>
          <w:sz w:val="24"/>
          <w:szCs w:val="24"/>
          <w:lang w:val="en"/>
        </w:rPr>
      </w:pPr>
      <w:proofErr w:type="spellStart"/>
      <w:proofErr w:type="gramStart"/>
      <w:r w:rsidRPr="00B773F5">
        <w:rPr>
          <w:rFonts w:ascii="Times New Roman" w:eastAsia="Times New Roman" w:hAnsi="Times New Roman" w:cs="Times New Roman"/>
          <w:color w:val="222222"/>
          <w:sz w:val="24"/>
          <w:szCs w:val="24"/>
          <w:lang w:val="en"/>
        </w:rPr>
        <w:t>S.Sakai,;</w:t>
      </w:r>
      <w:proofErr w:type="gramEnd"/>
      <w:r w:rsidRPr="00B773F5">
        <w:rPr>
          <w:rFonts w:ascii="Times New Roman" w:eastAsia="Times New Roman" w:hAnsi="Times New Roman" w:cs="Times New Roman"/>
          <w:color w:val="222222"/>
          <w:sz w:val="24"/>
          <w:szCs w:val="24"/>
          <w:lang w:val="en"/>
        </w:rPr>
        <w:t>K</w:t>
      </w:r>
      <w:proofErr w:type="spellEnd"/>
      <w:r w:rsidRPr="00B773F5">
        <w:rPr>
          <w:rFonts w:ascii="Times New Roman" w:eastAsia="Times New Roman" w:hAnsi="Times New Roman" w:cs="Times New Roman"/>
          <w:color w:val="222222"/>
          <w:sz w:val="24"/>
          <w:szCs w:val="24"/>
          <w:lang w:val="en"/>
        </w:rPr>
        <w:t>. Tachibana,</w:t>
      </w:r>
      <w:r w:rsidRPr="00B773F5">
        <w:rPr>
          <w:rFonts w:ascii="Times New Roman" w:eastAsia="Times New Roman" w:hAnsi="Times New Roman" w:cs="Times New Roman"/>
          <w:i/>
          <w:color w:val="222222"/>
          <w:sz w:val="24"/>
          <w:szCs w:val="24"/>
          <w:lang w:val="en"/>
        </w:rPr>
        <w:t xml:space="preserve"> Plasmas as metamaterials: a review; </w:t>
      </w:r>
      <w:r w:rsidRPr="00B773F5">
        <w:rPr>
          <w:rFonts w:ascii="Times New Roman" w:eastAsia="Times New Roman" w:hAnsi="Times New Roman" w:cs="Times New Roman"/>
          <w:color w:val="222222"/>
          <w:sz w:val="24"/>
          <w:szCs w:val="24"/>
          <w:lang w:val="en"/>
        </w:rPr>
        <w:t>IOP Publishing Plasma Sources Science And Technology, Plasma Sources Sci. Technol. 21 (2012) 013001.</w:t>
      </w:r>
    </w:p>
    <w:p w14:paraId="6710F8E9" w14:textId="77777777" w:rsidR="00CD3CC6" w:rsidRPr="00B773F5" w:rsidRDefault="00CD3CC6" w:rsidP="00CD3CC6">
      <w:pPr>
        <w:spacing w:after="200" w:line="276" w:lineRule="auto"/>
        <w:ind w:left="720"/>
        <w:contextualSpacing/>
        <w:rPr>
          <w:rFonts w:ascii="Times New Roman" w:eastAsia="Times New Roman" w:hAnsi="Times New Roman" w:cs="Times New Roman"/>
          <w:i/>
          <w:color w:val="222222"/>
          <w:sz w:val="24"/>
          <w:szCs w:val="24"/>
          <w:lang w:val="en"/>
        </w:rPr>
      </w:pPr>
    </w:p>
    <w:p w14:paraId="1129E674"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i/>
          <w:color w:val="222222"/>
          <w:sz w:val="24"/>
          <w:szCs w:val="24"/>
          <w:lang w:val="en"/>
        </w:rPr>
        <w:t xml:space="preserve"> </w:t>
      </w:r>
      <w:r w:rsidRPr="00B773F5">
        <w:rPr>
          <w:rFonts w:ascii="Times New Roman" w:eastAsia="Times New Roman" w:hAnsi="Times New Roman" w:cs="Times New Roman"/>
          <w:color w:val="222222"/>
          <w:sz w:val="24"/>
          <w:szCs w:val="24"/>
          <w:lang w:val="en"/>
        </w:rPr>
        <w:t xml:space="preserve">Y. Zhan and B. Guo, </w:t>
      </w:r>
      <w:r w:rsidRPr="00B773F5">
        <w:rPr>
          <w:rFonts w:ascii="Times New Roman" w:eastAsia="Times New Roman" w:hAnsi="Times New Roman" w:cs="Times New Roman"/>
          <w:i/>
          <w:color w:val="222222"/>
          <w:sz w:val="24"/>
          <w:szCs w:val="24"/>
          <w:lang w:val="en"/>
        </w:rPr>
        <w:t xml:space="preserve">Negative refraction in a rotational plasma metamaterial, </w:t>
      </w:r>
      <w:r w:rsidRPr="00B773F5">
        <w:rPr>
          <w:rFonts w:ascii="Times New Roman" w:eastAsia="Times New Roman" w:hAnsi="Times New Roman" w:cs="Times New Roman"/>
          <w:color w:val="222222"/>
          <w:sz w:val="24"/>
          <w:szCs w:val="24"/>
          <w:lang w:val="en"/>
        </w:rPr>
        <w:t xml:space="preserve">Published 9 November 2018 •   © 2018 Hefei Institutes of Physical Science, Chinese Academy of Sciences and IOP Publishing, Plasma Science and </w:t>
      </w:r>
      <w:proofErr w:type="gramStart"/>
      <w:r w:rsidRPr="00B773F5">
        <w:rPr>
          <w:rFonts w:ascii="Times New Roman" w:eastAsia="Times New Roman" w:hAnsi="Times New Roman" w:cs="Times New Roman"/>
          <w:color w:val="222222"/>
          <w:sz w:val="24"/>
          <w:szCs w:val="24"/>
          <w:lang w:val="en"/>
        </w:rPr>
        <w:t>Technology,  Volume</w:t>
      </w:r>
      <w:proofErr w:type="gramEnd"/>
      <w:r w:rsidRPr="00B773F5">
        <w:rPr>
          <w:rFonts w:ascii="Times New Roman" w:eastAsia="Times New Roman" w:hAnsi="Times New Roman" w:cs="Times New Roman"/>
          <w:color w:val="222222"/>
          <w:sz w:val="24"/>
          <w:szCs w:val="24"/>
          <w:lang w:val="en"/>
        </w:rPr>
        <w:t xml:space="preserve"> 21,  Number 1.</w:t>
      </w:r>
    </w:p>
    <w:p w14:paraId="0F7AA186" w14:textId="77777777" w:rsidR="00CD3CC6" w:rsidRPr="00B773F5" w:rsidRDefault="00CD3CC6" w:rsidP="00CD3CC6">
      <w:pPr>
        <w:spacing w:after="200" w:line="276" w:lineRule="auto"/>
        <w:ind w:left="720"/>
        <w:contextualSpacing/>
        <w:rPr>
          <w:rFonts w:ascii="Times New Roman" w:eastAsia="Times New Roman" w:hAnsi="Times New Roman" w:cs="Times New Roman"/>
          <w:color w:val="222222"/>
          <w:sz w:val="24"/>
          <w:szCs w:val="24"/>
          <w:lang w:val="en"/>
        </w:rPr>
      </w:pPr>
    </w:p>
    <w:p w14:paraId="6E9339B0"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T. Anderson, </w:t>
      </w:r>
      <w:r w:rsidRPr="00B773F5">
        <w:rPr>
          <w:rFonts w:ascii="Times New Roman" w:eastAsia="Times New Roman" w:hAnsi="Times New Roman" w:cs="Times New Roman"/>
          <w:i/>
          <w:color w:val="222222"/>
          <w:sz w:val="24"/>
          <w:szCs w:val="24"/>
          <w:lang w:val="en"/>
        </w:rPr>
        <w:t>Plasma Devices for Steering and Focusing Antenna Beams</w:t>
      </w:r>
      <w:r w:rsidRPr="00B773F5">
        <w:rPr>
          <w:rFonts w:ascii="Times New Roman" w:eastAsia="Times New Roman" w:hAnsi="Times New Roman" w:cs="Times New Roman"/>
          <w:color w:val="222222"/>
          <w:sz w:val="24"/>
          <w:szCs w:val="24"/>
          <w:lang w:val="en"/>
        </w:rPr>
        <w:t>; U.S. Patent Issue Number: 8,384,602, Issued February 26, 2013.</w:t>
      </w:r>
    </w:p>
    <w:p w14:paraId="211914FE" w14:textId="77777777" w:rsidR="00CD3CC6" w:rsidRPr="00B773F5" w:rsidRDefault="00CD3CC6" w:rsidP="00CD3CC6">
      <w:pPr>
        <w:spacing w:after="200" w:line="276" w:lineRule="auto"/>
        <w:contextualSpacing/>
        <w:rPr>
          <w:rFonts w:ascii="Times New Roman" w:eastAsia="Times New Roman" w:hAnsi="Times New Roman" w:cs="Times New Roman"/>
          <w:color w:val="222222"/>
          <w:sz w:val="24"/>
          <w:szCs w:val="24"/>
          <w:lang w:val="en"/>
        </w:rPr>
      </w:pPr>
    </w:p>
    <w:p w14:paraId="7473C63A" w14:textId="6703825C" w:rsidR="00CD3CC6" w:rsidRPr="004D7E20" w:rsidRDefault="00CD3CC6" w:rsidP="004D7E20">
      <w:pPr>
        <w:numPr>
          <w:ilvl w:val="0"/>
          <w:numId w:val="6"/>
        </w:numPr>
        <w:spacing w:after="200" w:line="276" w:lineRule="auto"/>
        <w:contextualSpacing/>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M. Habibi and M. </w:t>
      </w:r>
      <w:proofErr w:type="spellStart"/>
      <w:r w:rsidRPr="00B773F5">
        <w:rPr>
          <w:rFonts w:ascii="Times New Roman" w:eastAsia="Times New Roman" w:hAnsi="Times New Roman" w:cs="Times New Roman"/>
          <w:color w:val="222222"/>
          <w:sz w:val="24"/>
          <w:szCs w:val="24"/>
          <w:lang w:val="en"/>
        </w:rPr>
        <w:t>Davoodianidalik</w:t>
      </w:r>
      <w:proofErr w:type="spellEnd"/>
      <w:r w:rsidRPr="00B773F5">
        <w:rPr>
          <w:rFonts w:ascii="Times New Roman" w:eastAsia="Times New Roman" w:hAnsi="Times New Roman" w:cs="Times New Roman"/>
          <w:color w:val="222222"/>
          <w:sz w:val="24"/>
          <w:szCs w:val="24"/>
          <w:lang w:val="en"/>
        </w:rPr>
        <w:t xml:space="preserve">, </w:t>
      </w:r>
      <w:r w:rsidRPr="00B773F5">
        <w:rPr>
          <w:rFonts w:ascii="Times New Roman" w:eastAsia="Times New Roman" w:hAnsi="Times New Roman" w:cs="Times New Roman"/>
          <w:i/>
          <w:color w:val="222222"/>
          <w:sz w:val="24"/>
          <w:szCs w:val="24"/>
          <w:lang w:val="en"/>
        </w:rPr>
        <w:t xml:space="preserve">Self-Focusing of High-Power Laser Beam through </w:t>
      </w:r>
      <w:proofErr w:type="gramStart"/>
      <w:r w:rsidRPr="00B773F5">
        <w:rPr>
          <w:rFonts w:ascii="Times New Roman" w:eastAsia="Times New Roman" w:hAnsi="Times New Roman" w:cs="Times New Roman"/>
          <w:i/>
          <w:color w:val="222222"/>
          <w:sz w:val="24"/>
          <w:szCs w:val="24"/>
          <w:lang w:val="en"/>
        </w:rPr>
        <w:t xml:space="preserve">Plasma, </w:t>
      </w:r>
      <w:r w:rsidRPr="00B773F5">
        <w:rPr>
          <w:rFonts w:ascii="Times New Roman" w:eastAsia="Times New Roman" w:hAnsi="Times New Roman" w:cs="Times New Roman"/>
          <w:color w:val="222222"/>
          <w:sz w:val="24"/>
          <w:szCs w:val="24"/>
          <w:lang w:val="en"/>
        </w:rPr>
        <w:t xml:space="preserve"> Open</w:t>
      </w:r>
      <w:proofErr w:type="gramEnd"/>
      <w:r w:rsidRPr="00B773F5">
        <w:rPr>
          <w:rFonts w:ascii="Times New Roman" w:eastAsia="Times New Roman" w:hAnsi="Times New Roman" w:cs="Times New Roman"/>
          <w:color w:val="222222"/>
          <w:sz w:val="24"/>
          <w:szCs w:val="24"/>
          <w:lang w:val="en"/>
        </w:rPr>
        <w:t xml:space="preserve"> access peer-reviewed chapter, October 3rd 2018.</w:t>
      </w:r>
    </w:p>
    <w:p w14:paraId="18888ECB"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D. F. Gordon, A. B. Stamm, B. </w:t>
      </w:r>
      <w:proofErr w:type="gramStart"/>
      <w:r w:rsidRPr="00B773F5">
        <w:rPr>
          <w:rFonts w:ascii="Times New Roman" w:eastAsia="Times New Roman" w:hAnsi="Times New Roman" w:cs="Times New Roman"/>
          <w:color w:val="222222"/>
          <w:sz w:val="24"/>
          <w:szCs w:val="24"/>
          <w:lang w:val="en"/>
        </w:rPr>
        <w:t>Hafizi,  L.</w:t>
      </w:r>
      <w:proofErr w:type="gramEnd"/>
      <w:r w:rsidRPr="00B773F5">
        <w:rPr>
          <w:rFonts w:ascii="Times New Roman" w:eastAsia="Times New Roman" w:hAnsi="Times New Roman" w:cs="Times New Roman"/>
          <w:color w:val="222222"/>
          <w:sz w:val="24"/>
          <w:szCs w:val="24"/>
          <w:lang w:val="en"/>
        </w:rPr>
        <w:t xml:space="preserve"> A. Johnson, D. Kaganovich, R. F. Hubbard,  A. S. Richardson, and D. Zhigunov, </w:t>
      </w:r>
      <w:r w:rsidRPr="00B773F5">
        <w:rPr>
          <w:rFonts w:ascii="Times New Roman" w:eastAsia="Times New Roman" w:hAnsi="Times New Roman" w:cs="Times New Roman"/>
          <w:i/>
          <w:color w:val="222222"/>
          <w:sz w:val="24"/>
          <w:szCs w:val="24"/>
          <w:lang w:val="en"/>
        </w:rPr>
        <w:t>Ideal form of optical plasma lenses,</w:t>
      </w:r>
      <w:r w:rsidRPr="00B773F5">
        <w:rPr>
          <w:rFonts w:ascii="Times New Roman" w:eastAsia="Times New Roman" w:hAnsi="Times New Roman" w:cs="Times New Roman"/>
          <w:color w:val="222222"/>
          <w:sz w:val="24"/>
          <w:szCs w:val="24"/>
          <w:lang w:val="en"/>
        </w:rPr>
        <w:t xml:space="preserve"> Physics of Plasmas 25, 063101 (2018).</w:t>
      </w:r>
    </w:p>
    <w:p w14:paraId="49DAAEA1" w14:textId="77777777" w:rsidR="00CD3CC6" w:rsidRPr="00B773F5" w:rsidRDefault="00CD3CC6" w:rsidP="00CD3CC6">
      <w:pPr>
        <w:spacing w:after="200" w:line="276" w:lineRule="auto"/>
        <w:contextualSpacing/>
        <w:rPr>
          <w:rFonts w:ascii="Times New Roman" w:eastAsia="Times New Roman" w:hAnsi="Times New Roman" w:cs="Times New Roman"/>
          <w:color w:val="222222"/>
          <w:sz w:val="24"/>
          <w:szCs w:val="24"/>
          <w:lang w:val="en"/>
        </w:rPr>
      </w:pPr>
    </w:p>
    <w:p w14:paraId="656A28C2"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lastRenderedPageBreak/>
        <w:t xml:space="preserve">V. I. </w:t>
      </w:r>
      <w:proofErr w:type="spellStart"/>
      <w:r w:rsidRPr="00B773F5">
        <w:rPr>
          <w:rFonts w:ascii="Times New Roman" w:eastAsia="Times New Roman" w:hAnsi="Times New Roman" w:cs="Times New Roman"/>
          <w:color w:val="222222"/>
          <w:sz w:val="24"/>
          <w:szCs w:val="24"/>
          <w:lang w:val="en"/>
        </w:rPr>
        <w:t>Gushenets</w:t>
      </w:r>
      <w:proofErr w:type="spellEnd"/>
      <w:r w:rsidRPr="00B773F5">
        <w:rPr>
          <w:rFonts w:ascii="Times New Roman" w:eastAsia="Times New Roman" w:hAnsi="Times New Roman" w:cs="Times New Roman"/>
          <w:color w:val="222222"/>
          <w:sz w:val="24"/>
          <w:szCs w:val="24"/>
          <w:lang w:val="en"/>
        </w:rPr>
        <w:t xml:space="preserve"> et al., </w:t>
      </w:r>
      <w:r w:rsidRPr="00B773F5">
        <w:rPr>
          <w:rFonts w:ascii="Times New Roman" w:eastAsia="Times New Roman" w:hAnsi="Times New Roman" w:cs="Times New Roman"/>
          <w:i/>
          <w:color w:val="222222"/>
          <w:sz w:val="24"/>
          <w:szCs w:val="24"/>
          <w:lang w:val="en"/>
        </w:rPr>
        <w:t xml:space="preserve">Electrostatic Plasma Lens Focusing of an Intense Electron Beam in an Electron Source With a Vacuum </w:t>
      </w:r>
      <w:proofErr w:type="gramStart"/>
      <w:r w:rsidRPr="00B773F5">
        <w:rPr>
          <w:rFonts w:ascii="Times New Roman" w:eastAsia="Times New Roman" w:hAnsi="Times New Roman" w:cs="Times New Roman"/>
          <w:i/>
          <w:color w:val="222222"/>
          <w:sz w:val="24"/>
          <w:szCs w:val="24"/>
          <w:lang w:val="en"/>
        </w:rPr>
        <w:t>Arc Plasma</w:t>
      </w:r>
      <w:proofErr w:type="gramEnd"/>
      <w:r w:rsidRPr="00B773F5">
        <w:rPr>
          <w:rFonts w:ascii="Times New Roman" w:eastAsia="Times New Roman" w:hAnsi="Times New Roman" w:cs="Times New Roman"/>
          <w:i/>
          <w:color w:val="222222"/>
          <w:sz w:val="24"/>
          <w:szCs w:val="24"/>
          <w:lang w:val="en"/>
        </w:rPr>
        <w:t xml:space="preserve"> </w:t>
      </w:r>
      <w:proofErr w:type="gramStart"/>
      <w:r w:rsidRPr="00B773F5">
        <w:rPr>
          <w:rFonts w:ascii="Times New Roman" w:eastAsia="Times New Roman" w:hAnsi="Times New Roman" w:cs="Times New Roman"/>
          <w:i/>
          <w:color w:val="222222"/>
          <w:sz w:val="24"/>
          <w:szCs w:val="24"/>
          <w:lang w:val="en"/>
        </w:rPr>
        <w:t>Cathode</w:t>
      </w:r>
      <w:r w:rsidRPr="00B773F5">
        <w:rPr>
          <w:rFonts w:ascii="Times New Roman" w:eastAsia="Times New Roman" w:hAnsi="Times New Roman" w:cs="Times New Roman"/>
          <w:color w:val="222222"/>
          <w:sz w:val="24"/>
          <w:szCs w:val="24"/>
          <w:lang w:val="en"/>
        </w:rPr>
        <w:t>,  IEEE</w:t>
      </w:r>
      <w:proofErr w:type="gramEnd"/>
      <w:r w:rsidRPr="00B773F5">
        <w:rPr>
          <w:rFonts w:ascii="Times New Roman" w:eastAsia="Times New Roman" w:hAnsi="Times New Roman" w:cs="Times New Roman"/>
          <w:color w:val="222222"/>
          <w:sz w:val="24"/>
          <w:szCs w:val="24"/>
          <w:lang w:val="en"/>
        </w:rPr>
        <w:t xml:space="preserve"> Transactions on Plasma Science, vol. 41, no. 8, pp. 2171-2176, Aug. 2013.</w:t>
      </w:r>
    </w:p>
    <w:p w14:paraId="34AA8540" w14:textId="77777777" w:rsidR="00CD3CC6" w:rsidRPr="00B773F5" w:rsidRDefault="00CD3CC6" w:rsidP="00CD3CC6">
      <w:pPr>
        <w:spacing w:after="200" w:line="276" w:lineRule="auto"/>
        <w:ind w:left="720"/>
        <w:contextualSpacing/>
        <w:rPr>
          <w:rFonts w:ascii="Times New Roman" w:eastAsia="Times New Roman" w:hAnsi="Times New Roman" w:cs="Times New Roman"/>
          <w:color w:val="222222"/>
          <w:sz w:val="24"/>
          <w:szCs w:val="24"/>
          <w:lang w:val="en"/>
        </w:rPr>
      </w:pPr>
    </w:p>
    <w:p w14:paraId="0CC6BBE0"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J. J. Su, T. </w:t>
      </w:r>
      <w:proofErr w:type="spellStart"/>
      <w:r w:rsidRPr="00B773F5">
        <w:rPr>
          <w:rFonts w:ascii="Times New Roman" w:eastAsia="Times New Roman" w:hAnsi="Times New Roman" w:cs="Times New Roman"/>
          <w:color w:val="222222"/>
          <w:sz w:val="24"/>
          <w:szCs w:val="24"/>
          <w:lang w:val="en"/>
        </w:rPr>
        <w:t>Katsouleas</w:t>
      </w:r>
      <w:proofErr w:type="spellEnd"/>
      <w:r w:rsidRPr="00B773F5">
        <w:rPr>
          <w:rFonts w:ascii="Times New Roman" w:eastAsia="Times New Roman" w:hAnsi="Times New Roman" w:cs="Times New Roman"/>
          <w:color w:val="222222"/>
          <w:sz w:val="24"/>
          <w:szCs w:val="24"/>
          <w:lang w:val="en"/>
        </w:rPr>
        <w:t xml:space="preserve">, J. M. Dawson, and R. Fedele, </w:t>
      </w:r>
      <w:r w:rsidRPr="00B773F5">
        <w:rPr>
          <w:rFonts w:ascii="Times New Roman" w:eastAsia="Times New Roman" w:hAnsi="Times New Roman" w:cs="Times New Roman"/>
          <w:i/>
          <w:color w:val="222222"/>
          <w:sz w:val="24"/>
          <w:szCs w:val="24"/>
          <w:lang w:val="en"/>
        </w:rPr>
        <w:t>Plasma lenses for focusing particle beams</w:t>
      </w:r>
      <w:r w:rsidRPr="00B773F5">
        <w:rPr>
          <w:rFonts w:ascii="Times New Roman" w:eastAsia="Times New Roman" w:hAnsi="Times New Roman" w:cs="Times New Roman"/>
          <w:color w:val="222222"/>
          <w:sz w:val="24"/>
          <w:szCs w:val="24"/>
          <w:lang w:val="en"/>
        </w:rPr>
        <w:t>, Phys. Rev. A 41, 3321 – Published 1 March 1990.</w:t>
      </w:r>
    </w:p>
    <w:p w14:paraId="3F2228C3" w14:textId="77777777" w:rsidR="00CD3CC6" w:rsidRPr="00B773F5" w:rsidRDefault="00CD3CC6" w:rsidP="00CD3CC6">
      <w:pPr>
        <w:spacing w:after="200" w:line="276" w:lineRule="auto"/>
        <w:ind w:left="720"/>
        <w:contextualSpacing/>
        <w:rPr>
          <w:rFonts w:ascii="Times New Roman" w:eastAsia="Times New Roman" w:hAnsi="Times New Roman" w:cs="Times New Roman"/>
          <w:i/>
          <w:color w:val="222222"/>
          <w:sz w:val="24"/>
          <w:szCs w:val="24"/>
          <w:lang w:val="en"/>
        </w:rPr>
      </w:pPr>
    </w:p>
    <w:p w14:paraId="1C829703" w14:textId="77777777" w:rsidR="00CD3CC6"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i/>
          <w:color w:val="222222"/>
          <w:sz w:val="24"/>
          <w:szCs w:val="24"/>
          <w:lang w:val="en"/>
        </w:rPr>
        <w:t xml:space="preserve"> </w:t>
      </w:r>
      <w:r w:rsidRPr="00B773F5">
        <w:rPr>
          <w:rFonts w:ascii="Times New Roman" w:eastAsia="Times New Roman" w:hAnsi="Times New Roman" w:cs="Times New Roman"/>
          <w:color w:val="222222"/>
          <w:sz w:val="24"/>
          <w:szCs w:val="24"/>
          <w:lang w:val="en"/>
        </w:rPr>
        <w:t xml:space="preserve">P. </w:t>
      </w:r>
      <w:proofErr w:type="spellStart"/>
      <w:r w:rsidRPr="00B773F5">
        <w:rPr>
          <w:rFonts w:ascii="Times New Roman" w:eastAsia="Times New Roman" w:hAnsi="Times New Roman" w:cs="Times New Roman"/>
          <w:color w:val="222222"/>
          <w:sz w:val="24"/>
          <w:szCs w:val="24"/>
          <w:lang w:val="en"/>
        </w:rPr>
        <w:t>Linardakis</w:t>
      </w:r>
      <w:proofErr w:type="spellEnd"/>
      <w:r w:rsidRPr="00B773F5">
        <w:rPr>
          <w:rFonts w:ascii="Times New Roman" w:eastAsia="Times New Roman" w:hAnsi="Times New Roman" w:cs="Times New Roman"/>
          <w:color w:val="222222"/>
          <w:sz w:val="24"/>
          <w:szCs w:val="24"/>
          <w:lang w:val="en"/>
        </w:rPr>
        <w:t xml:space="preserve">, G. Borg and N. Martin, </w:t>
      </w:r>
      <w:r w:rsidRPr="00B773F5">
        <w:rPr>
          <w:rFonts w:ascii="Times New Roman" w:eastAsia="Times New Roman" w:hAnsi="Times New Roman" w:cs="Times New Roman"/>
          <w:i/>
          <w:color w:val="222222"/>
          <w:sz w:val="24"/>
          <w:szCs w:val="24"/>
          <w:lang w:val="en"/>
        </w:rPr>
        <w:t>Plasma-based lens for microwave beam steering,</w:t>
      </w:r>
      <w:r w:rsidRPr="00B773F5">
        <w:rPr>
          <w:rFonts w:asciiTheme="minorHAnsi" w:eastAsiaTheme="minorHAnsi" w:hAnsiTheme="minorHAnsi" w:cstheme="minorBidi"/>
        </w:rPr>
        <w:t xml:space="preserve"> </w:t>
      </w:r>
      <w:r w:rsidRPr="00B773F5">
        <w:rPr>
          <w:rFonts w:ascii="Times New Roman" w:eastAsia="Times New Roman" w:hAnsi="Times New Roman" w:cs="Times New Roman"/>
          <w:color w:val="222222"/>
          <w:sz w:val="24"/>
          <w:szCs w:val="24"/>
          <w:lang w:val="en"/>
        </w:rPr>
        <w:t>Electronics Letters, 13th April 2006 Vol. 42 No. 8.</w:t>
      </w:r>
    </w:p>
    <w:p w14:paraId="58E7FD38" w14:textId="77777777" w:rsidR="00CD3CC6" w:rsidRDefault="00CD3CC6" w:rsidP="00CD3CC6">
      <w:pPr>
        <w:pStyle w:val="ListParagraph"/>
        <w:rPr>
          <w:rFonts w:ascii="Times New Roman" w:hAnsi="Times New Roman" w:cs="Times New Roman"/>
          <w:sz w:val="24"/>
          <w:szCs w:val="24"/>
        </w:rPr>
      </w:pPr>
    </w:p>
    <w:p w14:paraId="56EA30D9" w14:textId="77777777" w:rsidR="00CD3CC6"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hAnsi="Times New Roman" w:cs="Times New Roman"/>
          <w:sz w:val="24"/>
          <w:szCs w:val="24"/>
        </w:rPr>
        <w:t xml:space="preserve"> Anderson, T. R. “Plasma Antennas Second Edition”, Chapter 13, Artech House, 2020.</w:t>
      </w:r>
    </w:p>
    <w:p w14:paraId="7160D70F" w14:textId="77777777" w:rsidR="00CD3CC6" w:rsidRDefault="00CD3CC6" w:rsidP="00CD3CC6">
      <w:pPr>
        <w:pStyle w:val="ListParagraph"/>
        <w:rPr>
          <w:rFonts w:ascii="Times New Roman" w:hAnsi="Times New Roman" w:cs="Times New Roman"/>
          <w:sz w:val="24"/>
          <w:szCs w:val="24"/>
        </w:rPr>
      </w:pPr>
    </w:p>
    <w:p w14:paraId="2B275FAC" w14:textId="77777777" w:rsidR="00CD3CC6" w:rsidRPr="00B773F5" w:rsidRDefault="00CD3CC6" w:rsidP="00CD3CC6">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hAnsi="Times New Roman" w:cs="Times New Roman"/>
          <w:sz w:val="24"/>
          <w:szCs w:val="24"/>
        </w:rPr>
        <w:t xml:space="preserve"> Anderson, T. R. “Plasma Antennas Second Edition”, Section 18.8 supplementary material, Artech House, 2020.</w:t>
      </w:r>
    </w:p>
    <w:p w14:paraId="208E21D4" w14:textId="77777777" w:rsidR="00CD3CC6" w:rsidRPr="00875BC9" w:rsidRDefault="00CD3CC6" w:rsidP="00CD3CC6">
      <w:pPr>
        <w:rPr>
          <w:rFonts w:ascii="Times New Roman" w:hAnsi="Times New Roman" w:cs="Times New Roman"/>
          <w:sz w:val="24"/>
          <w:szCs w:val="24"/>
        </w:rPr>
      </w:pPr>
    </w:p>
    <w:p w14:paraId="07B47B6A" w14:textId="77777777" w:rsidR="00CD3CC6" w:rsidRDefault="00CD3CC6" w:rsidP="00CD3CC6"/>
    <w:p w14:paraId="31EF4A3B" w14:textId="17AEDB78" w:rsidR="00CD3CC6" w:rsidRPr="00926742" w:rsidRDefault="00926742" w:rsidP="00926742">
      <w:pPr>
        <w:pStyle w:val="ListParagraph"/>
        <w:numPr>
          <w:ilvl w:val="0"/>
          <w:numId w:val="24"/>
        </w:numPr>
        <w:rPr>
          <w:rFonts w:ascii="Times New Roman" w:hAnsi="Times New Roman" w:cs="Times New Roman"/>
          <w:b/>
          <w:bCs/>
          <w:sz w:val="36"/>
          <w:szCs w:val="36"/>
        </w:rPr>
      </w:pPr>
      <w:r w:rsidRPr="00926742">
        <w:rPr>
          <w:rFonts w:ascii="Times New Roman" w:hAnsi="Times New Roman" w:cs="Times New Roman"/>
          <w:b/>
          <w:bCs/>
          <w:sz w:val="36"/>
          <w:szCs w:val="36"/>
        </w:rPr>
        <w:t>Establishing the Plasma Sheath as a Plasma Antenna.</w:t>
      </w:r>
    </w:p>
    <w:p w14:paraId="13592B6D" w14:textId="77777777" w:rsidR="00846452" w:rsidRPr="00846452" w:rsidRDefault="00846452" w:rsidP="00846452">
      <w:pPr>
        <w:autoSpaceDE w:val="0"/>
        <w:autoSpaceDN w:val="0"/>
        <w:adjustRightInd w:val="0"/>
        <w:rPr>
          <w:rFonts w:ascii="Times New Roman" w:eastAsiaTheme="minorHAnsi" w:hAnsi="Times New Roman" w:cs="Times New Roman"/>
          <w:b/>
          <w:bCs/>
          <w:sz w:val="36"/>
          <w:szCs w:val="36"/>
        </w:rPr>
      </w:pPr>
    </w:p>
    <w:p w14:paraId="3C7EFA3B" w14:textId="64E76433" w:rsidR="006F06E7" w:rsidRPr="00926742" w:rsidRDefault="006F06E7" w:rsidP="00926742">
      <w:pPr>
        <w:autoSpaceDE w:val="0"/>
        <w:autoSpaceDN w:val="0"/>
        <w:adjustRightInd w:val="0"/>
        <w:ind w:firstLine="360"/>
        <w:rPr>
          <w:rFonts w:ascii="Times New Roman" w:eastAsiaTheme="minorHAnsi" w:hAnsi="Times New Roman" w:cs="Times New Roman"/>
          <w:b/>
          <w:bCs/>
          <w:sz w:val="36"/>
          <w:szCs w:val="36"/>
        </w:rPr>
      </w:pPr>
      <w:r w:rsidRPr="00926742">
        <w:rPr>
          <w:rFonts w:ascii="Times New Roman" w:eastAsiaTheme="minorHAnsi" w:hAnsi="Times New Roman" w:cs="Times New Roman"/>
          <w:b/>
          <w:bCs/>
          <w:sz w:val="32"/>
          <w:szCs w:val="32"/>
        </w:rPr>
        <w:t>Plasma Sheath</w:t>
      </w:r>
      <w:r w:rsidR="001D22E8" w:rsidRPr="00926742">
        <w:rPr>
          <w:rFonts w:ascii="Times New Roman" w:eastAsiaTheme="minorHAnsi" w:hAnsi="Times New Roman" w:cs="Times New Roman"/>
          <w:b/>
          <w:bCs/>
          <w:sz w:val="32"/>
          <w:szCs w:val="32"/>
        </w:rPr>
        <w:t xml:space="preserve"> </w:t>
      </w:r>
      <w:r w:rsidRPr="00926742">
        <w:rPr>
          <w:rFonts w:ascii="Times New Roman" w:eastAsiaTheme="minorHAnsi" w:hAnsi="Times New Roman" w:cs="Times New Roman"/>
          <w:b/>
          <w:bCs/>
          <w:sz w:val="32"/>
          <w:szCs w:val="32"/>
        </w:rPr>
        <w:t>as a</w:t>
      </w:r>
      <w:r w:rsidR="001D22E8" w:rsidRPr="00926742">
        <w:rPr>
          <w:rFonts w:ascii="Times New Roman" w:eastAsiaTheme="minorHAnsi" w:hAnsi="Times New Roman" w:cs="Times New Roman"/>
          <w:b/>
          <w:bCs/>
          <w:sz w:val="32"/>
          <w:szCs w:val="32"/>
        </w:rPr>
        <w:t xml:space="preserve"> Leaky Wave Plasma</w:t>
      </w:r>
      <w:r w:rsidRPr="00926742">
        <w:rPr>
          <w:rFonts w:ascii="Times New Roman" w:eastAsiaTheme="minorHAnsi" w:hAnsi="Times New Roman" w:cs="Times New Roman"/>
          <w:b/>
          <w:bCs/>
          <w:sz w:val="32"/>
          <w:szCs w:val="32"/>
        </w:rPr>
        <w:t xml:space="preserve"> Antenna</w:t>
      </w:r>
      <w:bookmarkEnd w:id="0"/>
      <w:r w:rsidRPr="00926742">
        <w:rPr>
          <w:rFonts w:ascii="Times New Roman" w:eastAsiaTheme="minorHAnsi" w:hAnsi="Times New Roman" w:cs="Times New Roman"/>
          <w:b/>
          <w:bCs/>
          <w:sz w:val="28"/>
          <w:szCs w:val="28"/>
        </w:rPr>
        <w:t xml:space="preserve">. </w:t>
      </w:r>
    </w:p>
    <w:p w14:paraId="1BFBD91D" w14:textId="3A41179B" w:rsidR="008E78E3" w:rsidRDefault="008E78E3" w:rsidP="008E78E3">
      <w:pPr>
        <w:autoSpaceDE w:val="0"/>
        <w:autoSpaceDN w:val="0"/>
        <w:adjustRightInd w:val="0"/>
        <w:rPr>
          <w:rFonts w:ascii="Times New Roman" w:eastAsiaTheme="minorHAnsi" w:hAnsi="Times New Roman" w:cs="Times New Roman"/>
          <w:b/>
          <w:bCs/>
          <w:sz w:val="36"/>
          <w:szCs w:val="36"/>
        </w:rPr>
      </w:pPr>
    </w:p>
    <w:p w14:paraId="6E335E23" w14:textId="79B68485" w:rsidR="008E78E3" w:rsidRPr="0070656A" w:rsidRDefault="008E78E3" w:rsidP="008E78E3">
      <w:pPr>
        <w:autoSpaceDE w:val="0"/>
        <w:autoSpaceDN w:val="0"/>
        <w:adjustRightInd w:val="0"/>
        <w:rPr>
          <w:rFonts w:ascii="Times New Roman" w:eastAsiaTheme="minorHAnsi" w:hAnsi="Times New Roman" w:cs="Times New Roman"/>
          <w:b/>
          <w:bCs/>
          <w:i/>
          <w:iCs/>
          <w:sz w:val="28"/>
          <w:szCs w:val="28"/>
        </w:rPr>
      </w:pPr>
      <w:r w:rsidRPr="0070656A">
        <w:rPr>
          <w:rFonts w:ascii="Times New Roman" w:eastAsiaTheme="minorHAnsi" w:hAnsi="Times New Roman" w:cs="Times New Roman"/>
          <w:b/>
          <w:bCs/>
          <w:i/>
          <w:iCs/>
          <w:sz w:val="28"/>
          <w:szCs w:val="28"/>
        </w:rPr>
        <w:t>Abstract</w:t>
      </w:r>
    </w:p>
    <w:p w14:paraId="6A06D2EE" w14:textId="20D413BC" w:rsidR="008E78E3" w:rsidRDefault="008E78E3" w:rsidP="008E78E3">
      <w:pPr>
        <w:autoSpaceDE w:val="0"/>
        <w:autoSpaceDN w:val="0"/>
        <w:adjustRightInd w:val="0"/>
        <w:rPr>
          <w:rFonts w:ascii="Times New Roman" w:eastAsiaTheme="minorHAnsi" w:hAnsi="Times New Roman" w:cs="Times New Roman"/>
          <w:i/>
          <w:iCs/>
          <w:sz w:val="24"/>
          <w:szCs w:val="24"/>
        </w:rPr>
      </w:pPr>
    </w:p>
    <w:bookmarkEnd w:id="1"/>
    <w:p w14:paraId="6E526AD8" w14:textId="64D9B803" w:rsidR="006F06E7" w:rsidRPr="00DE2DC8" w:rsidRDefault="00926742" w:rsidP="006F06E7">
      <w:pPr>
        <w:rPr>
          <w:rFonts w:ascii="Times New Roman" w:eastAsia="Times New Roman" w:hAnsi="Times New Roman" w:cs="Times New Roman"/>
          <w:sz w:val="24"/>
          <w:szCs w:val="24"/>
        </w:rPr>
      </w:pPr>
      <w:r w:rsidRPr="00DE2DC8">
        <w:rPr>
          <w:rFonts w:ascii="Times New Roman" w:eastAsia="Times New Roman" w:hAnsi="Times New Roman" w:cs="Times New Roman"/>
          <w:sz w:val="24"/>
          <w:szCs w:val="24"/>
        </w:rPr>
        <w:t>The slot antenna in this section is nece</w:t>
      </w:r>
      <w:r w:rsidR="00DE2DC8">
        <w:rPr>
          <w:rFonts w:ascii="Times New Roman" w:eastAsia="Times New Roman" w:hAnsi="Times New Roman" w:cs="Times New Roman"/>
          <w:sz w:val="24"/>
          <w:szCs w:val="24"/>
        </w:rPr>
        <w:t>ssary</w:t>
      </w:r>
      <w:r w:rsidRPr="00DE2DC8">
        <w:rPr>
          <w:rFonts w:ascii="Times New Roman" w:eastAsia="Times New Roman" w:hAnsi="Times New Roman" w:cs="Times New Roman"/>
          <w:sz w:val="24"/>
          <w:szCs w:val="24"/>
        </w:rPr>
        <w:t xml:space="preserve"> for the transmit and </w:t>
      </w:r>
      <w:r w:rsidR="00DE2DC8" w:rsidRPr="00DE2DC8">
        <w:rPr>
          <w:rFonts w:ascii="Times New Roman" w:eastAsia="Times New Roman" w:hAnsi="Times New Roman" w:cs="Times New Roman"/>
          <w:sz w:val="24"/>
          <w:szCs w:val="24"/>
        </w:rPr>
        <w:t>receiving</w:t>
      </w:r>
      <w:r w:rsidRPr="00DE2DC8">
        <w:rPr>
          <w:rFonts w:ascii="Times New Roman" w:eastAsia="Times New Roman" w:hAnsi="Times New Roman" w:cs="Times New Roman"/>
          <w:sz w:val="24"/>
          <w:szCs w:val="24"/>
        </w:rPr>
        <w:t xml:space="preserve"> communicati</w:t>
      </w:r>
      <w:r w:rsidR="00E31CE3">
        <w:rPr>
          <w:rFonts w:ascii="Times New Roman" w:eastAsia="Times New Roman" w:hAnsi="Times New Roman" w:cs="Times New Roman"/>
          <w:sz w:val="24"/>
          <w:szCs w:val="24"/>
        </w:rPr>
        <w:t>ons</w:t>
      </w:r>
      <w:r w:rsidRPr="00DE2DC8">
        <w:rPr>
          <w:rFonts w:ascii="Times New Roman" w:eastAsia="Times New Roman" w:hAnsi="Times New Roman" w:cs="Times New Roman"/>
          <w:sz w:val="24"/>
          <w:szCs w:val="24"/>
        </w:rPr>
        <w:t xml:space="preserve"> with the </w:t>
      </w:r>
      <w:r w:rsidR="00DE2DC8" w:rsidRPr="00DE2DC8">
        <w:rPr>
          <w:rFonts w:ascii="Times New Roman" w:eastAsia="Times New Roman" w:hAnsi="Times New Roman" w:cs="Times New Roman"/>
          <w:sz w:val="24"/>
          <w:szCs w:val="24"/>
        </w:rPr>
        <w:t>missile’s</w:t>
      </w:r>
      <w:r w:rsidRPr="00DE2DC8">
        <w:rPr>
          <w:rFonts w:ascii="Times New Roman" w:eastAsia="Times New Roman" w:hAnsi="Times New Roman" w:cs="Times New Roman"/>
          <w:sz w:val="24"/>
          <w:szCs w:val="24"/>
        </w:rPr>
        <w:t xml:space="preserve"> electronics. Pumping energy into the </w:t>
      </w:r>
      <w:r w:rsidR="00095B48" w:rsidRPr="00DE2DC8">
        <w:rPr>
          <w:rFonts w:ascii="Times New Roman" w:eastAsia="Times New Roman" w:hAnsi="Times New Roman" w:cs="Times New Roman"/>
          <w:sz w:val="24"/>
          <w:szCs w:val="24"/>
        </w:rPr>
        <w:t xml:space="preserve">plasma sheath by </w:t>
      </w:r>
      <w:proofErr w:type="gramStart"/>
      <w:r w:rsidR="00095B48" w:rsidRPr="00DE2DC8">
        <w:rPr>
          <w:rFonts w:ascii="Times New Roman" w:eastAsia="Times New Roman" w:hAnsi="Times New Roman" w:cs="Times New Roman"/>
          <w:sz w:val="24"/>
          <w:szCs w:val="24"/>
        </w:rPr>
        <w:t>ground based</w:t>
      </w:r>
      <w:proofErr w:type="gramEnd"/>
      <w:r w:rsidR="00095B48" w:rsidRPr="00DE2DC8">
        <w:rPr>
          <w:rFonts w:ascii="Times New Roman" w:eastAsia="Times New Roman" w:hAnsi="Times New Roman" w:cs="Times New Roman"/>
          <w:sz w:val="24"/>
          <w:szCs w:val="24"/>
        </w:rPr>
        <w:t xml:space="preserve"> plasma antennas and treating the plasma sheath as a </w:t>
      </w:r>
      <w:r w:rsidR="00DE2DC8" w:rsidRPr="00DE2DC8">
        <w:rPr>
          <w:rFonts w:ascii="Times New Roman" w:eastAsia="Times New Roman" w:hAnsi="Times New Roman" w:cs="Times New Roman"/>
          <w:b/>
          <w:bCs/>
          <w:i/>
          <w:iCs/>
          <w:sz w:val="24"/>
          <w:szCs w:val="24"/>
          <w:u w:val="single"/>
        </w:rPr>
        <w:t>rectenna.</w:t>
      </w:r>
      <w:r w:rsidR="00DE2DC8" w:rsidRPr="00DE2DC8">
        <w:rPr>
          <w:rFonts w:ascii="Times New Roman" w:eastAsia="Times New Roman" w:hAnsi="Times New Roman" w:cs="Times New Roman"/>
          <w:sz w:val="24"/>
          <w:szCs w:val="24"/>
        </w:rPr>
        <w:t xml:space="preserve"> </w:t>
      </w:r>
    </w:p>
    <w:p w14:paraId="2D2B4C90" w14:textId="77777777" w:rsidR="00DE2DC8" w:rsidRDefault="00DE2DC8" w:rsidP="006F06E7"/>
    <w:p w14:paraId="0A5F005B" w14:textId="133AFB1E" w:rsidR="00DE2DC8" w:rsidRDefault="00DE2DC8" w:rsidP="00DE2DC8">
      <w:pPr>
        <w:pStyle w:val="ListParagraph"/>
        <w:numPr>
          <w:ilvl w:val="0"/>
          <w:numId w:val="25"/>
        </w:numPr>
        <w:rPr>
          <w:rFonts w:ascii="Times New Roman" w:hAnsi="Times New Roman" w:cs="Times New Roman"/>
          <w:b/>
          <w:bCs/>
          <w:sz w:val="28"/>
          <w:szCs w:val="28"/>
        </w:rPr>
      </w:pPr>
      <w:r w:rsidRPr="0070656A">
        <w:rPr>
          <w:rFonts w:ascii="Times New Roman" w:hAnsi="Times New Roman" w:cs="Times New Roman"/>
          <w:b/>
          <w:bCs/>
          <w:sz w:val="28"/>
          <w:szCs w:val="28"/>
        </w:rPr>
        <w:t>Introduction.</w:t>
      </w:r>
    </w:p>
    <w:p w14:paraId="58C05C21" w14:textId="77777777" w:rsidR="0070656A" w:rsidRPr="0070656A" w:rsidRDefault="0070656A" w:rsidP="0070656A">
      <w:pPr>
        <w:pStyle w:val="ListParagraph"/>
        <w:ind w:left="420"/>
        <w:rPr>
          <w:rFonts w:ascii="Times New Roman" w:hAnsi="Times New Roman" w:cs="Times New Roman"/>
          <w:b/>
          <w:bCs/>
          <w:sz w:val="28"/>
          <w:szCs w:val="28"/>
        </w:rPr>
      </w:pPr>
    </w:p>
    <w:p w14:paraId="6AD9D042" w14:textId="7B11E155" w:rsidR="006F06E7" w:rsidRPr="00867986" w:rsidRDefault="006F06E7" w:rsidP="006F06E7">
      <w:pPr>
        <w:rPr>
          <w:rFonts w:ascii="Times New Roman" w:hAnsi="Times New Roman" w:cs="Times New Roman"/>
          <w:sz w:val="24"/>
          <w:szCs w:val="24"/>
        </w:rPr>
      </w:pPr>
      <w:r>
        <w:rPr>
          <w:rFonts w:ascii="Times New Roman" w:hAnsi="Times New Roman" w:cs="Times New Roman"/>
          <w:sz w:val="24"/>
          <w:szCs w:val="24"/>
        </w:rPr>
        <w:t>References [1-</w:t>
      </w:r>
      <w:r w:rsidR="004D7E20">
        <w:rPr>
          <w:rFonts w:ascii="Times New Roman" w:hAnsi="Times New Roman" w:cs="Times New Roman"/>
          <w:sz w:val="24"/>
          <w:szCs w:val="24"/>
        </w:rPr>
        <w:t>4</w:t>
      </w:r>
      <w:r>
        <w:rPr>
          <w:rFonts w:ascii="Times New Roman" w:hAnsi="Times New Roman" w:cs="Times New Roman"/>
          <w:sz w:val="24"/>
          <w:szCs w:val="24"/>
        </w:rPr>
        <w:t>] and supplementary material in section 18.8 [</w:t>
      </w:r>
      <w:r w:rsidR="004D7E20">
        <w:rPr>
          <w:rFonts w:ascii="Times New Roman" w:hAnsi="Times New Roman" w:cs="Times New Roman"/>
          <w:sz w:val="24"/>
          <w:szCs w:val="24"/>
        </w:rPr>
        <w:t>5</w:t>
      </w:r>
      <w:r>
        <w:rPr>
          <w:rFonts w:ascii="Times New Roman" w:hAnsi="Times New Roman" w:cs="Times New Roman"/>
          <w:sz w:val="24"/>
          <w:szCs w:val="24"/>
        </w:rPr>
        <w:t xml:space="preserve">] of </w:t>
      </w:r>
      <w:r w:rsidR="009D5D4B" w:rsidRPr="009D5D4B">
        <w:rPr>
          <w:rFonts w:ascii="Times New Roman" w:hAnsi="Times New Roman" w:cs="Times New Roman"/>
          <w:i/>
          <w:iCs/>
          <w:sz w:val="24"/>
          <w:szCs w:val="24"/>
        </w:rPr>
        <w:t>Plasma Antennas second edition</w:t>
      </w:r>
      <w:r>
        <w:rPr>
          <w:rFonts w:ascii="Times New Roman" w:hAnsi="Times New Roman" w:cs="Times New Roman"/>
          <w:sz w:val="24"/>
          <w:szCs w:val="24"/>
        </w:rPr>
        <w:t xml:space="preserve"> cover this topic. </w:t>
      </w:r>
      <w:r w:rsidRPr="00867986">
        <w:rPr>
          <w:rFonts w:ascii="Times New Roman" w:hAnsi="Times New Roman" w:cs="Times New Roman"/>
          <w:sz w:val="24"/>
          <w:szCs w:val="24"/>
        </w:rPr>
        <w:t>The idea here is to use the plasma sheath as a leaky wave plasma antenna</w:t>
      </w:r>
      <w:r>
        <w:rPr>
          <w:rFonts w:ascii="Times New Roman" w:hAnsi="Times New Roman" w:cs="Times New Roman"/>
          <w:sz w:val="24"/>
          <w:szCs w:val="24"/>
        </w:rPr>
        <w:t xml:space="preserve"> (Figures 1</w:t>
      </w:r>
      <w:r w:rsidRPr="00867986">
        <w:rPr>
          <w:rFonts w:ascii="Times New Roman" w:hAnsi="Times New Roman" w:cs="Times New Roman"/>
          <w:sz w:val="24"/>
          <w:szCs w:val="24"/>
        </w:rPr>
        <w:t xml:space="preserve"> </w:t>
      </w:r>
      <w:r>
        <w:rPr>
          <w:rFonts w:ascii="Times New Roman" w:hAnsi="Times New Roman" w:cs="Times New Roman"/>
          <w:sz w:val="24"/>
          <w:szCs w:val="24"/>
        </w:rPr>
        <w:t xml:space="preserve">and 2) </w:t>
      </w:r>
      <w:r w:rsidRPr="00867986">
        <w:rPr>
          <w:rFonts w:ascii="Times New Roman" w:hAnsi="Times New Roman" w:cs="Times New Roman"/>
          <w:sz w:val="24"/>
          <w:szCs w:val="24"/>
        </w:rPr>
        <w:t xml:space="preserve">and not try to drive electromagnetic waves at communication frequencies through the plasma with more power. </w:t>
      </w:r>
    </w:p>
    <w:p w14:paraId="4117747B" w14:textId="77FE7402" w:rsidR="006F06E7" w:rsidRDefault="006F06E7" w:rsidP="006F06E7">
      <w:pPr>
        <w:rPr>
          <w:rFonts w:ascii="Times New Roman" w:hAnsi="Times New Roman" w:cs="Times New Roman"/>
          <w:sz w:val="24"/>
          <w:szCs w:val="24"/>
        </w:rPr>
      </w:pPr>
      <w:r w:rsidRPr="00867986">
        <w:rPr>
          <w:rFonts w:ascii="Times New Roman" w:hAnsi="Times New Roman" w:cs="Times New Roman"/>
          <w:sz w:val="24"/>
          <w:szCs w:val="24"/>
        </w:rPr>
        <w:t xml:space="preserve">In this approach we are working with the plasma sheath instead of against it.  </w:t>
      </w:r>
    </w:p>
    <w:p w14:paraId="323D4A79" w14:textId="77777777" w:rsidR="00DE2DC8" w:rsidRPr="00867986" w:rsidRDefault="00DE2DC8" w:rsidP="006F06E7">
      <w:pPr>
        <w:rPr>
          <w:rFonts w:ascii="Times New Roman" w:hAnsi="Times New Roman" w:cs="Times New Roman"/>
          <w:sz w:val="24"/>
          <w:szCs w:val="24"/>
        </w:rPr>
      </w:pPr>
    </w:p>
    <w:p w14:paraId="006D5698" w14:textId="77777777" w:rsidR="0070656A" w:rsidRPr="004D7E20" w:rsidRDefault="00DE2DC8" w:rsidP="00DE2DC8">
      <w:pPr>
        <w:pStyle w:val="ListParagraph"/>
        <w:numPr>
          <w:ilvl w:val="0"/>
          <w:numId w:val="25"/>
        </w:numPr>
        <w:rPr>
          <w:rFonts w:ascii="Times New Roman" w:hAnsi="Times New Roman" w:cs="Times New Roman"/>
          <w:b/>
          <w:bCs/>
          <w:sz w:val="28"/>
          <w:szCs w:val="28"/>
        </w:rPr>
      </w:pPr>
      <w:r w:rsidRPr="004D7E20">
        <w:rPr>
          <w:rFonts w:ascii="Times New Roman" w:hAnsi="Times New Roman" w:cs="Times New Roman"/>
          <w:b/>
          <w:bCs/>
          <w:sz w:val="28"/>
          <w:szCs w:val="28"/>
        </w:rPr>
        <w:t>The Design and Physics</w:t>
      </w:r>
      <w:r w:rsidR="0070656A" w:rsidRPr="004D7E20">
        <w:rPr>
          <w:rFonts w:ascii="Times New Roman" w:hAnsi="Times New Roman" w:cs="Times New Roman"/>
          <w:b/>
          <w:bCs/>
          <w:sz w:val="28"/>
          <w:szCs w:val="28"/>
        </w:rPr>
        <w:t>.</w:t>
      </w:r>
    </w:p>
    <w:p w14:paraId="3BDC59F1" w14:textId="62E4D933" w:rsidR="006F06E7" w:rsidRPr="004D7E20" w:rsidRDefault="006F06E7" w:rsidP="004D7E20">
      <w:pPr>
        <w:ind w:left="60"/>
        <w:rPr>
          <w:rFonts w:ascii="Times New Roman" w:hAnsi="Times New Roman" w:cs="Times New Roman"/>
          <w:sz w:val="24"/>
          <w:szCs w:val="24"/>
        </w:rPr>
      </w:pPr>
      <w:r w:rsidRPr="004D7E20">
        <w:rPr>
          <w:rFonts w:ascii="Times New Roman" w:hAnsi="Times New Roman" w:cs="Times New Roman"/>
          <w:sz w:val="24"/>
          <w:szCs w:val="24"/>
        </w:rPr>
        <w:t>A fast surface wave traveling near the speed of light on the outside of a plasma sheath couples readily to free space. Fast (</w:t>
      </w:r>
      <w:proofErr w:type="spellStart"/>
      <w:r w:rsidRPr="004D7E20">
        <w:rPr>
          <w:rFonts w:ascii="Times New Roman" w:hAnsi="Times New Roman" w:cs="Times New Roman"/>
          <w:sz w:val="24"/>
          <w:szCs w:val="24"/>
        </w:rPr>
        <w:t>Vp</w:t>
      </w:r>
      <w:proofErr w:type="spellEnd"/>
      <w:r w:rsidRPr="004D7E20">
        <w:rPr>
          <w:rFonts w:ascii="Times New Roman" w:hAnsi="Times New Roman" w:cs="Times New Roman"/>
          <w:sz w:val="24"/>
          <w:szCs w:val="24"/>
        </w:rPr>
        <w:t>&gt;c) and slow surface waves (</w:t>
      </w:r>
      <w:proofErr w:type="spellStart"/>
      <w:r w:rsidRPr="004D7E20">
        <w:rPr>
          <w:rFonts w:ascii="Times New Roman" w:hAnsi="Times New Roman" w:cs="Times New Roman"/>
          <w:sz w:val="24"/>
          <w:szCs w:val="24"/>
        </w:rPr>
        <w:t>Vp</w:t>
      </w:r>
      <w:proofErr w:type="spellEnd"/>
      <w:r w:rsidRPr="004D7E20">
        <w:rPr>
          <w:rFonts w:ascii="Times New Roman" w:hAnsi="Times New Roman" w:cs="Times New Roman"/>
          <w:sz w:val="24"/>
          <w:szCs w:val="24"/>
        </w:rPr>
        <w:t>&lt;&lt;c) are launched by a conventional antenna on the inside of the sheath between the plasma and metal vehicle.</w:t>
      </w:r>
    </w:p>
    <w:p w14:paraId="0F73426D" w14:textId="77777777" w:rsidR="006F06E7" w:rsidRPr="003719C9" w:rsidRDefault="006F06E7" w:rsidP="006F06E7">
      <w:pPr>
        <w:rPr>
          <w:rFonts w:ascii="Times New Roman" w:hAnsi="Times New Roman" w:cs="Times New Roman"/>
          <w:sz w:val="24"/>
          <w:szCs w:val="24"/>
        </w:rPr>
      </w:pPr>
      <w:r w:rsidRPr="003719C9">
        <w:rPr>
          <w:rFonts w:ascii="Times New Roman" w:hAnsi="Times New Roman" w:cs="Times New Roman"/>
          <w:sz w:val="24"/>
          <w:szCs w:val="24"/>
        </w:rPr>
        <w:t xml:space="preserve">Fast surface waves propagate in low loss waveguide fashion.  Slow surface waves are absorbed by the plasma. </w:t>
      </w:r>
    </w:p>
    <w:p w14:paraId="53C81B33" w14:textId="77777777" w:rsidR="006F06E7" w:rsidRPr="003719C9" w:rsidRDefault="006F06E7" w:rsidP="006F06E7">
      <w:pPr>
        <w:rPr>
          <w:rFonts w:ascii="Times New Roman" w:hAnsi="Times New Roman" w:cs="Times New Roman"/>
          <w:sz w:val="24"/>
          <w:szCs w:val="24"/>
        </w:rPr>
      </w:pPr>
      <w:r w:rsidRPr="003719C9">
        <w:rPr>
          <w:rFonts w:ascii="Times New Roman" w:hAnsi="Times New Roman" w:cs="Times New Roman"/>
          <w:sz w:val="24"/>
          <w:szCs w:val="24"/>
        </w:rPr>
        <w:lastRenderedPageBreak/>
        <w:t xml:space="preserve">Due to the finite conductivity of a relatively thin sheath then it is possible for a fast surface wave field to couple through and radiate </w:t>
      </w:r>
      <w:r w:rsidRPr="00867986">
        <w:rPr>
          <w:rFonts w:ascii="Times New Roman" w:hAnsi="Times New Roman" w:cs="Times New Roman"/>
          <w:sz w:val="24"/>
          <w:szCs w:val="24"/>
        </w:rPr>
        <w:t>by the process of antenna leaking.</w:t>
      </w:r>
      <w:r w:rsidRPr="003719C9">
        <w:rPr>
          <w:rFonts w:ascii="Times New Roman" w:hAnsi="Times New Roman" w:cs="Times New Roman"/>
          <w:sz w:val="24"/>
          <w:szCs w:val="24"/>
        </w:rPr>
        <w:t xml:space="preserve"> </w:t>
      </w:r>
    </w:p>
    <w:p w14:paraId="3EC857EF" w14:textId="77777777" w:rsidR="006F06E7" w:rsidRPr="003719C9" w:rsidRDefault="006F06E7" w:rsidP="006F06E7">
      <w:pPr>
        <w:rPr>
          <w:rFonts w:ascii="Times New Roman" w:hAnsi="Times New Roman" w:cs="Times New Roman"/>
          <w:sz w:val="24"/>
          <w:szCs w:val="24"/>
        </w:rPr>
      </w:pPr>
      <w:r w:rsidRPr="00867986">
        <w:rPr>
          <w:rFonts w:ascii="Times New Roman" w:hAnsi="Times New Roman" w:cs="Times New Roman"/>
          <w:sz w:val="24"/>
          <w:szCs w:val="24"/>
        </w:rPr>
        <w:t>It m</w:t>
      </w:r>
      <w:r w:rsidRPr="003719C9">
        <w:rPr>
          <w:rFonts w:ascii="Times New Roman" w:hAnsi="Times New Roman" w:cs="Times New Roman"/>
          <w:sz w:val="24"/>
          <w:szCs w:val="24"/>
        </w:rPr>
        <w:t xml:space="preserve">ay take many wavelengths for the wave to leak through, depending on the plasma conductivity and thickness.  </w:t>
      </w:r>
    </w:p>
    <w:p w14:paraId="0A0A5B08" w14:textId="268FE251" w:rsidR="006F06E7" w:rsidRPr="00867986" w:rsidRDefault="006F06E7" w:rsidP="006F06E7">
      <w:pPr>
        <w:rPr>
          <w:rFonts w:ascii="Times New Roman" w:hAnsi="Times New Roman" w:cs="Times New Roman"/>
          <w:sz w:val="24"/>
          <w:szCs w:val="24"/>
        </w:rPr>
      </w:pPr>
      <w:r w:rsidRPr="00867986">
        <w:rPr>
          <w:rFonts w:ascii="Times New Roman" w:hAnsi="Times New Roman" w:cs="Times New Roman"/>
          <w:sz w:val="24"/>
          <w:szCs w:val="24"/>
        </w:rPr>
        <w:t xml:space="preserve">The plasma sheath becomes a leaky wave plasma antenna. </w:t>
      </w:r>
    </w:p>
    <w:p w14:paraId="4A52E978" w14:textId="77777777" w:rsidR="006F06E7" w:rsidRPr="00867986" w:rsidRDefault="006F06E7" w:rsidP="006F06E7">
      <w:pPr>
        <w:rPr>
          <w:rFonts w:ascii="Times New Roman" w:hAnsi="Times New Roman" w:cs="Times New Roman"/>
          <w:sz w:val="24"/>
          <w:szCs w:val="24"/>
        </w:rPr>
      </w:pPr>
    </w:p>
    <w:p w14:paraId="73B3550D" w14:textId="77777777" w:rsidR="006F06E7" w:rsidRPr="00867986" w:rsidRDefault="006F06E7" w:rsidP="0078518A">
      <w:pPr>
        <w:rPr>
          <w:rFonts w:ascii="Times New Roman" w:hAnsi="Times New Roman" w:cs="Times New Roman"/>
          <w:sz w:val="24"/>
          <w:szCs w:val="24"/>
        </w:rPr>
      </w:pPr>
    </w:p>
    <w:p w14:paraId="301F6ACB" w14:textId="77777777" w:rsidR="0078518A" w:rsidRDefault="0078518A" w:rsidP="0078518A">
      <w:r w:rsidRPr="0003361F">
        <w:rPr>
          <w:noProof/>
        </w:rPr>
        <w:drawing>
          <wp:inline distT="0" distB="0" distL="0" distR="0" wp14:anchorId="6F954F61" wp14:editId="4E133519">
            <wp:extent cx="6143625" cy="481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44182" cy="4820087"/>
                    </a:xfrm>
                    <a:prstGeom prst="rect">
                      <a:avLst/>
                    </a:prstGeom>
                  </pic:spPr>
                </pic:pic>
              </a:graphicData>
            </a:graphic>
          </wp:inline>
        </w:drawing>
      </w:r>
    </w:p>
    <w:p w14:paraId="4050AC9C" w14:textId="77777777" w:rsidR="0078518A" w:rsidRDefault="0078518A" w:rsidP="0078518A"/>
    <w:p w14:paraId="71FAC5B8" w14:textId="0DD61BC9" w:rsidR="0078518A" w:rsidRPr="00252FBB" w:rsidRDefault="0078518A" w:rsidP="0078518A">
      <w:pPr>
        <w:rPr>
          <w:rFonts w:ascii="Times New Roman" w:hAnsi="Times New Roman" w:cs="Times New Roman"/>
          <w:sz w:val="24"/>
          <w:szCs w:val="24"/>
        </w:rPr>
      </w:pPr>
      <w:r w:rsidRPr="00252FBB">
        <w:rPr>
          <w:rFonts w:ascii="Times New Roman" w:hAnsi="Times New Roman" w:cs="Times New Roman"/>
          <w:sz w:val="24"/>
          <w:szCs w:val="24"/>
        </w:rPr>
        <w:t xml:space="preserve">Figure </w:t>
      </w:r>
      <w:r w:rsidR="00715F0B">
        <w:rPr>
          <w:rFonts w:ascii="Times New Roman" w:hAnsi="Times New Roman" w:cs="Times New Roman"/>
          <w:sz w:val="24"/>
          <w:szCs w:val="24"/>
        </w:rPr>
        <w:t>1</w:t>
      </w:r>
      <w:r w:rsidRPr="00252FBB">
        <w:rPr>
          <w:rFonts w:ascii="Times New Roman" w:hAnsi="Times New Roman" w:cs="Times New Roman"/>
          <w:sz w:val="24"/>
          <w:szCs w:val="24"/>
        </w:rPr>
        <w:t>. This is a schematic of the region near the metal skin with and without the plasma sheath</w:t>
      </w:r>
      <w:bookmarkStart w:id="2" w:name="_Hlk51852408"/>
      <w:r>
        <w:rPr>
          <w:rFonts w:ascii="Times New Roman" w:hAnsi="Times New Roman" w:cs="Times New Roman"/>
          <w:sz w:val="24"/>
          <w:szCs w:val="24"/>
        </w:rPr>
        <w:t>.</w:t>
      </w:r>
      <w:bookmarkEnd w:id="2"/>
    </w:p>
    <w:p w14:paraId="3C801702" w14:textId="77777777" w:rsidR="0078518A" w:rsidRDefault="0078518A" w:rsidP="0078518A"/>
    <w:p w14:paraId="18FF889D" w14:textId="77777777" w:rsidR="0078518A" w:rsidRDefault="0078518A" w:rsidP="0078518A"/>
    <w:p w14:paraId="1E289D32" w14:textId="77777777" w:rsidR="0078518A" w:rsidRDefault="0078518A" w:rsidP="0078518A"/>
    <w:p w14:paraId="497EC52A" w14:textId="77777777" w:rsidR="0078518A" w:rsidRDefault="0078518A" w:rsidP="0078518A">
      <w:pPr>
        <w:pStyle w:val="NormalWeb"/>
        <w:spacing w:before="0" w:beforeAutospacing="0" w:after="0" w:afterAutospacing="0"/>
        <w:jc w:val="center"/>
      </w:pPr>
      <w:r>
        <w:rPr>
          <w:rFonts w:ascii="Calibri" w:eastAsia="+mn-ea" w:hAnsi="Calibri" w:cs="+mn-cs"/>
          <w:color w:val="000000"/>
          <w:kern w:val="24"/>
          <w:sz w:val="48"/>
          <w:szCs w:val="48"/>
        </w:rPr>
        <w:t>.</w:t>
      </w:r>
    </w:p>
    <w:p w14:paraId="1F5EC0E4" w14:textId="77777777" w:rsidR="0078518A" w:rsidRDefault="0078518A" w:rsidP="0078518A"/>
    <w:p w14:paraId="111A9C22" w14:textId="77777777" w:rsidR="0078518A" w:rsidRDefault="0078518A" w:rsidP="0078518A">
      <w:r>
        <w:rPr>
          <w:noProof/>
        </w:rPr>
        <w:lastRenderedPageBreak/>
        <w:drawing>
          <wp:inline distT="0" distB="0" distL="0" distR="0" wp14:anchorId="51E8D979" wp14:editId="6CEBC52E">
            <wp:extent cx="6191250" cy="5781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5781675"/>
                    </a:xfrm>
                    <a:prstGeom prst="rect">
                      <a:avLst/>
                    </a:prstGeom>
                    <a:noFill/>
                  </pic:spPr>
                </pic:pic>
              </a:graphicData>
            </a:graphic>
          </wp:inline>
        </w:drawing>
      </w:r>
    </w:p>
    <w:p w14:paraId="44E48BC2" w14:textId="6C81ED2A" w:rsidR="0078518A" w:rsidRPr="00166142" w:rsidRDefault="0078518A" w:rsidP="0078518A">
      <w:pPr>
        <w:rPr>
          <w:rFonts w:ascii="Times New Roman" w:hAnsi="Times New Roman" w:cs="Times New Roman"/>
          <w:sz w:val="24"/>
          <w:szCs w:val="24"/>
        </w:rPr>
      </w:pPr>
      <w:r w:rsidRPr="00166142">
        <w:rPr>
          <w:rFonts w:ascii="Times New Roman" w:hAnsi="Times New Roman" w:cs="Times New Roman"/>
          <w:sz w:val="24"/>
          <w:szCs w:val="24"/>
        </w:rPr>
        <w:t xml:space="preserve">Figure </w:t>
      </w:r>
      <w:r w:rsidR="00715F0B">
        <w:rPr>
          <w:rFonts w:ascii="Times New Roman" w:hAnsi="Times New Roman" w:cs="Times New Roman"/>
          <w:sz w:val="24"/>
          <w:szCs w:val="24"/>
        </w:rPr>
        <w:t>2</w:t>
      </w:r>
      <w:r w:rsidRPr="00166142">
        <w:rPr>
          <w:rFonts w:ascii="Times New Roman" w:hAnsi="Times New Roman" w:cs="Times New Roman"/>
          <w:sz w:val="24"/>
          <w:szCs w:val="24"/>
        </w:rPr>
        <w:t>. The design and physics for using the plasma sheath as a leaky wave plasma antenna to communicate through the plasma sheath.</w:t>
      </w:r>
      <w:r>
        <w:rPr>
          <w:rFonts w:ascii="Times New Roman" w:hAnsi="Times New Roman" w:cs="Times New Roman"/>
          <w:sz w:val="24"/>
          <w:szCs w:val="24"/>
        </w:rPr>
        <w:t xml:space="preserve"> </w:t>
      </w:r>
    </w:p>
    <w:p w14:paraId="0ED26F4A" w14:textId="77777777" w:rsidR="0078518A" w:rsidRDefault="0078518A" w:rsidP="0078518A"/>
    <w:p w14:paraId="69ACBCDC" w14:textId="77777777" w:rsidR="00831630" w:rsidRDefault="00831630" w:rsidP="000D707D">
      <w:pPr>
        <w:rPr>
          <w:rFonts w:ascii="Times New Roman" w:eastAsia="+mj-ea" w:hAnsi="Times New Roman" w:cs="Times New Roman"/>
          <w:b/>
          <w:bCs/>
          <w:color w:val="000000"/>
          <w:kern w:val="24"/>
          <w:sz w:val="24"/>
          <w:szCs w:val="24"/>
        </w:rPr>
      </w:pPr>
    </w:p>
    <w:p w14:paraId="3E59874C" w14:textId="77777777" w:rsidR="00413CF5" w:rsidRDefault="00413CF5" w:rsidP="00413CF5">
      <w:pPr>
        <w:autoSpaceDE w:val="0"/>
        <w:autoSpaceDN w:val="0"/>
        <w:adjustRightInd w:val="0"/>
        <w:rPr>
          <w:rFonts w:ascii="Times New Roman" w:eastAsiaTheme="minorHAnsi" w:hAnsi="Times New Roman" w:cs="Times New Roman"/>
          <w:b/>
          <w:bCs/>
          <w:sz w:val="28"/>
          <w:szCs w:val="28"/>
        </w:rPr>
      </w:pPr>
      <w:r w:rsidRPr="007138A5">
        <w:rPr>
          <w:rFonts w:ascii="Times New Roman" w:eastAsiaTheme="minorHAnsi" w:hAnsi="Times New Roman" w:cs="Times New Roman"/>
          <w:b/>
          <w:bCs/>
          <w:sz w:val="28"/>
          <w:szCs w:val="28"/>
        </w:rPr>
        <w:t>References</w:t>
      </w:r>
    </w:p>
    <w:p w14:paraId="0BA84096" w14:textId="77777777" w:rsidR="00413CF5" w:rsidRPr="007138A5" w:rsidRDefault="00413CF5" w:rsidP="00413CF5">
      <w:pPr>
        <w:autoSpaceDE w:val="0"/>
        <w:autoSpaceDN w:val="0"/>
        <w:adjustRightInd w:val="0"/>
        <w:rPr>
          <w:rFonts w:ascii="AGaramond-Bold" w:eastAsiaTheme="minorHAnsi" w:hAnsi="AGaramond-Bold" w:cs="AGaramond-Bold"/>
          <w:b/>
          <w:bCs/>
          <w:sz w:val="28"/>
          <w:szCs w:val="28"/>
        </w:rPr>
      </w:pPr>
    </w:p>
    <w:p w14:paraId="50C26307"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 [</w:t>
      </w:r>
      <w:r>
        <w:rPr>
          <w:rFonts w:ascii="Times New Roman" w:hAnsi="Times New Roman" w:cs="Times New Roman"/>
          <w:sz w:val="24"/>
          <w:szCs w:val="24"/>
        </w:rPr>
        <w:t>1</w:t>
      </w:r>
      <w:r w:rsidRPr="00912467">
        <w:rPr>
          <w:rFonts w:ascii="Times New Roman" w:hAnsi="Times New Roman" w:cs="Times New Roman"/>
          <w:sz w:val="24"/>
          <w:szCs w:val="24"/>
        </w:rPr>
        <w:t xml:space="preserve">] Chadwick, K. M., D. W. Boyer, and S. S. Andre, “Plasma and </w:t>
      </w:r>
      <w:proofErr w:type="spellStart"/>
      <w:r w:rsidRPr="00912467">
        <w:rPr>
          <w:rFonts w:ascii="Times New Roman" w:hAnsi="Times New Roman" w:cs="Times New Roman"/>
          <w:sz w:val="24"/>
          <w:szCs w:val="24"/>
        </w:rPr>
        <w:t>Flowfield</w:t>
      </w:r>
      <w:proofErr w:type="spellEnd"/>
      <w:r w:rsidRPr="00912467">
        <w:rPr>
          <w:rFonts w:ascii="Times New Roman" w:hAnsi="Times New Roman" w:cs="Times New Roman"/>
          <w:sz w:val="24"/>
          <w:szCs w:val="24"/>
        </w:rPr>
        <w:t xml:space="preserve"> Induced Effects</w:t>
      </w:r>
    </w:p>
    <w:p w14:paraId="4C5DE7A6"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on Hypervelocity Reentry Vehicles for L-Band Irradiation at Near Broadside Aspect</w:t>
      </w:r>
    </w:p>
    <w:p w14:paraId="498C988E"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Angles.” in 27th AIAA </w:t>
      </w:r>
      <w:proofErr w:type="spellStart"/>
      <w:r w:rsidRPr="00912467">
        <w:rPr>
          <w:rFonts w:ascii="Times New Roman" w:hAnsi="Times New Roman" w:cs="Times New Roman"/>
          <w:sz w:val="24"/>
          <w:szCs w:val="24"/>
        </w:rPr>
        <w:t>Plasmadynamics</w:t>
      </w:r>
      <w:proofErr w:type="spellEnd"/>
      <w:r w:rsidRPr="00912467">
        <w:rPr>
          <w:rFonts w:ascii="Times New Roman" w:hAnsi="Times New Roman" w:cs="Times New Roman"/>
          <w:sz w:val="24"/>
          <w:szCs w:val="24"/>
        </w:rPr>
        <w:t xml:space="preserve"> and Lasers Conference, New Orleans, LA, June</w:t>
      </w:r>
    </w:p>
    <w:p w14:paraId="31C563D7"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1996, </w:t>
      </w:r>
      <w:hyperlink r:id="rId13" w:history="1">
        <w:r w:rsidRPr="008529A9">
          <w:rPr>
            <w:rStyle w:val="Hyperlink"/>
            <w:rFonts w:ascii="Times New Roman" w:hAnsi="Times New Roman" w:cs="Times New Roman"/>
            <w:sz w:val="24"/>
            <w:szCs w:val="24"/>
          </w:rPr>
          <w:t>https://arc.aiaa.org/doi/10.2514/6.1996-2322</w:t>
        </w:r>
      </w:hyperlink>
      <w:r w:rsidRPr="00912467">
        <w:rPr>
          <w:rFonts w:ascii="Times New Roman" w:hAnsi="Times New Roman" w:cs="Times New Roman"/>
          <w:sz w:val="24"/>
          <w:szCs w:val="24"/>
        </w:rPr>
        <w:t>.</w:t>
      </w:r>
    </w:p>
    <w:p w14:paraId="7C940A4A" w14:textId="77777777" w:rsidR="00413CF5" w:rsidRPr="00912467" w:rsidRDefault="00413CF5" w:rsidP="00413CF5">
      <w:pPr>
        <w:rPr>
          <w:rFonts w:ascii="Times New Roman" w:hAnsi="Times New Roman" w:cs="Times New Roman"/>
          <w:sz w:val="24"/>
          <w:szCs w:val="24"/>
        </w:rPr>
      </w:pPr>
    </w:p>
    <w:p w14:paraId="565BBB42"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w:t>
      </w:r>
      <w:r>
        <w:rPr>
          <w:rFonts w:ascii="Times New Roman" w:hAnsi="Times New Roman" w:cs="Times New Roman"/>
          <w:sz w:val="24"/>
          <w:szCs w:val="24"/>
        </w:rPr>
        <w:t>2</w:t>
      </w:r>
      <w:r w:rsidRPr="00912467">
        <w:rPr>
          <w:rFonts w:ascii="Times New Roman" w:hAnsi="Times New Roman" w:cs="Times New Roman"/>
          <w:sz w:val="24"/>
          <w:szCs w:val="24"/>
        </w:rPr>
        <w:t>] Norris, G., “Plasma Puzzle: Radio Frequency-Blocking Sheath Presents a Hurdle to</w:t>
      </w:r>
    </w:p>
    <w:p w14:paraId="182BAEEB"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Hypersonic Flight,” Aviation Week &amp; Space Technology, March 2009, p. 58.</w:t>
      </w:r>
    </w:p>
    <w:p w14:paraId="5EE21BFA" w14:textId="77777777" w:rsidR="00413CF5" w:rsidRPr="00912467" w:rsidRDefault="00413CF5" w:rsidP="00413CF5">
      <w:pPr>
        <w:rPr>
          <w:rFonts w:ascii="Times New Roman" w:hAnsi="Times New Roman" w:cs="Times New Roman"/>
          <w:sz w:val="24"/>
          <w:szCs w:val="24"/>
        </w:rPr>
      </w:pPr>
    </w:p>
    <w:p w14:paraId="23581EEA"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[3] </w:t>
      </w:r>
      <w:proofErr w:type="spellStart"/>
      <w:r w:rsidRPr="00912467">
        <w:rPr>
          <w:rFonts w:ascii="Times New Roman" w:hAnsi="Times New Roman" w:cs="Times New Roman"/>
          <w:sz w:val="24"/>
          <w:szCs w:val="24"/>
        </w:rPr>
        <w:t>Blottner</w:t>
      </w:r>
      <w:proofErr w:type="spellEnd"/>
      <w:r w:rsidRPr="00912467">
        <w:rPr>
          <w:rFonts w:ascii="Times New Roman" w:hAnsi="Times New Roman" w:cs="Times New Roman"/>
          <w:sz w:val="24"/>
          <w:szCs w:val="24"/>
        </w:rPr>
        <w:t>, F. G., “Viscous Shock Layer at the Stagnation Point with Nonequilibrium Air</w:t>
      </w:r>
    </w:p>
    <w:p w14:paraId="06A6A95D"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Chemistry,” AIAA Journal, Vol. 7, No. 12, December 1969, pp. 2281–2288, https://</w:t>
      </w:r>
    </w:p>
    <w:p w14:paraId="42BC0AA9"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arc.aiaa.org/</w:t>
      </w:r>
      <w:proofErr w:type="spellStart"/>
      <w:r w:rsidRPr="00912467">
        <w:rPr>
          <w:rFonts w:ascii="Times New Roman" w:hAnsi="Times New Roman" w:cs="Times New Roman"/>
          <w:sz w:val="24"/>
          <w:szCs w:val="24"/>
        </w:rPr>
        <w:t>doi</w:t>
      </w:r>
      <w:proofErr w:type="spellEnd"/>
      <w:r w:rsidRPr="00912467">
        <w:rPr>
          <w:rFonts w:ascii="Times New Roman" w:hAnsi="Times New Roman" w:cs="Times New Roman"/>
          <w:sz w:val="24"/>
          <w:szCs w:val="24"/>
        </w:rPr>
        <w:t>/abs/10.2514/3.5528?journalCode=</w:t>
      </w:r>
      <w:proofErr w:type="spellStart"/>
      <w:r w:rsidRPr="00912467">
        <w:rPr>
          <w:rFonts w:ascii="Times New Roman" w:hAnsi="Times New Roman" w:cs="Times New Roman"/>
          <w:sz w:val="24"/>
          <w:szCs w:val="24"/>
        </w:rPr>
        <w:t>aiaaj</w:t>
      </w:r>
      <w:proofErr w:type="spellEnd"/>
      <w:r w:rsidRPr="00912467">
        <w:rPr>
          <w:rFonts w:ascii="Times New Roman" w:hAnsi="Times New Roman" w:cs="Times New Roman"/>
          <w:sz w:val="24"/>
          <w:szCs w:val="24"/>
        </w:rPr>
        <w:t>.</w:t>
      </w:r>
    </w:p>
    <w:p w14:paraId="42F1BFE0" w14:textId="77777777" w:rsidR="00413CF5" w:rsidRPr="00912467" w:rsidRDefault="00413CF5" w:rsidP="00413CF5">
      <w:pPr>
        <w:rPr>
          <w:rFonts w:ascii="Times New Roman" w:hAnsi="Times New Roman" w:cs="Times New Roman"/>
          <w:sz w:val="24"/>
          <w:szCs w:val="24"/>
        </w:rPr>
      </w:pPr>
    </w:p>
    <w:p w14:paraId="4F5ABCFB"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w:t>
      </w:r>
      <w:r>
        <w:rPr>
          <w:rFonts w:ascii="Times New Roman" w:hAnsi="Times New Roman" w:cs="Times New Roman"/>
          <w:sz w:val="24"/>
          <w:szCs w:val="24"/>
        </w:rPr>
        <w:t>4</w:t>
      </w:r>
      <w:r w:rsidRPr="00912467">
        <w:rPr>
          <w:rFonts w:ascii="Times New Roman" w:hAnsi="Times New Roman" w:cs="Times New Roman"/>
          <w:sz w:val="24"/>
          <w:szCs w:val="24"/>
        </w:rPr>
        <w:t>] Hartunian, R. A., et al., “Implication and Mitigation of Radio Frequency Blackout</w:t>
      </w:r>
    </w:p>
    <w:p w14:paraId="6710C365"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During Reentry of Reusable Launch Vehicles,” in AIAA Atmospheric Flight Mechanics</w:t>
      </w:r>
    </w:p>
    <w:p w14:paraId="0924EE35"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Conference, Hilton Head, South Carolina, August 20–23, 2007.</w:t>
      </w:r>
    </w:p>
    <w:p w14:paraId="26375B20" w14:textId="34AFAF5F" w:rsidR="001D2065" w:rsidRDefault="001D2065" w:rsidP="0078518A">
      <w:pPr>
        <w:rPr>
          <w:rFonts w:ascii="Times New Roman" w:eastAsia="+mj-ea" w:hAnsi="Times New Roman" w:cs="Times New Roman"/>
          <w:b/>
          <w:bCs/>
          <w:color w:val="000000"/>
          <w:kern w:val="24"/>
          <w:sz w:val="24"/>
          <w:szCs w:val="24"/>
        </w:rPr>
      </w:pPr>
    </w:p>
    <w:p w14:paraId="4D7267AD" w14:textId="69825A3A" w:rsidR="004D7E20" w:rsidRPr="004D7E20" w:rsidRDefault="004D7E20" w:rsidP="004D7E20">
      <w:pPr>
        <w:rPr>
          <w:rFonts w:eastAsia="Times New Roman"/>
        </w:rPr>
      </w:pPr>
      <w:r>
        <w:rPr>
          <w:rFonts w:ascii="Times New Roman" w:hAnsi="Times New Roman" w:cs="Times New Roman"/>
          <w:sz w:val="24"/>
          <w:szCs w:val="24"/>
        </w:rPr>
        <w:t xml:space="preserve">[5]. </w:t>
      </w:r>
      <w:r w:rsidR="009D5D4B" w:rsidRPr="004D7E20">
        <w:rPr>
          <w:rFonts w:ascii="Times New Roman" w:hAnsi="Times New Roman" w:cs="Times New Roman"/>
          <w:sz w:val="24"/>
          <w:szCs w:val="24"/>
        </w:rPr>
        <w:t>Anderson, T. R. “Plasma Antennas Second Edition”, Section 18.8 supplementary material,</w:t>
      </w:r>
      <w:r w:rsidRPr="004D7E20">
        <w:rPr>
          <w:rFonts w:eastAsia="Times New Roman"/>
        </w:rPr>
        <w:t xml:space="preserve"> </w:t>
      </w:r>
      <w:hyperlink r:id="rId14" w:history="1">
        <w:r w:rsidRPr="004D7E20">
          <w:rPr>
            <w:rFonts w:eastAsia="Times New Roman"/>
            <w:color w:val="0000FF"/>
            <w:u w:val="single"/>
          </w:rPr>
          <w:t>https://us.artechhouse.com/mobile/Plasma-Antennas-Second-Edition-P2101.aspx</w:t>
        </w:r>
      </w:hyperlink>
      <w:r w:rsidRPr="004D7E20">
        <w:rPr>
          <w:rFonts w:eastAsia="Times New Roman"/>
        </w:rPr>
        <w:t xml:space="preserve"> </w:t>
      </w:r>
      <w:r>
        <w:rPr>
          <w:rFonts w:eastAsia="Times New Roman"/>
        </w:rPr>
        <w:t>and scroll down.</w:t>
      </w:r>
    </w:p>
    <w:p w14:paraId="09810494" w14:textId="29E7EB7C" w:rsidR="000B5056" w:rsidRPr="000D707D" w:rsidRDefault="009D5D4B" w:rsidP="0078518A">
      <w:pPr>
        <w:contextualSpacing/>
        <w:rPr>
          <w:rFonts w:ascii="Times New Roman" w:hAnsi="Times New Roman" w:cs="Times New Roman"/>
          <w:sz w:val="24"/>
          <w:szCs w:val="24"/>
        </w:rPr>
      </w:pPr>
      <w:r w:rsidRPr="004D7E20">
        <w:rPr>
          <w:rFonts w:ascii="Times New Roman" w:hAnsi="Times New Roman" w:cs="Times New Roman"/>
          <w:sz w:val="24"/>
          <w:szCs w:val="24"/>
        </w:rPr>
        <w:t xml:space="preserve"> Artech House, 2020. </w:t>
      </w:r>
    </w:p>
    <w:p w14:paraId="544E7561" w14:textId="60F9E6FF" w:rsidR="000B5056" w:rsidRDefault="000B5056" w:rsidP="0078518A">
      <w:pPr>
        <w:rPr>
          <w:rFonts w:ascii="Times New Roman" w:eastAsia="+mj-ea" w:hAnsi="Times New Roman" w:cs="Times New Roman"/>
          <w:b/>
          <w:bCs/>
          <w:color w:val="000000"/>
          <w:kern w:val="24"/>
          <w:sz w:val="24"/>
          <w:szCs w:val="24"/>
        </w:rPr>
      </w:pPr>
    </w:p>
    <w:p w14:paraId="6E1FBFE4" w14:textId="53118650" w:rsidR="000B5056" w:rsidRDefault="000B5056" w:rsidP="0078518A">
      <w:pPr>
        <w:rPr>
          <w:rFonts w:ascii="Times New Roman" w:eastAsia="+mj-ea" w:hAnsi="Times New Roman" w:cs="Times New Roman"/>
          <w:b/>
          <w:bCs/>
          <w:color w:val="000000"/>
          <w:kern w:val="24"/>
          <w:sz w:val="24"/>
          <w:szCs w:val="24"/>
        </w:rPr>
      </w:pPr>
    </w:p>
    <w:p w14:paraId="1935670D" w14:textId="30BF171E" w:rsidR="000B5056" w:rsidRDefault="000B5056" w:rsidP="0078518A">
      <w:pPr>
        <w:rPr>
          <w:rFonts w:ascii="Times New Roman" w:eastAsia="+mj-ea" w:hAnsi="Times New Roman" w:cs="Times New Roman"/>
          <w:b/>
          <w:bCs/>
          <w:color w:val="000000"/>
          <w:kern w:val="24"/>
          <w:sz w:val="24"/>
          <w:szCs w:val="24"/>
        </w:rPr>
      </w:pPr>
    </w:p>
    <w:p w14:paraId="54B128EA" w14:textId="0F7531D2" w:rsidR="00BA26B6" w:rsidRPr="00E31CE3" w:rsidRDefault="00BA26B6" w:rsidP="00E31CE3">
      <w:pPr>
        <w:spacing w:after="200" w:line="276" w:lineRule="auto"/>
        <w:ind w:left="720"/>
        <w:rPr>
          <w:rFonts w:ascii="Times New Roman" w:eastAsiaTheme="minorHAnsi" w:hAnsi="Times New Roman" w:cs="Times New Roman"/>
          <w:b/>
          <w:bCs/>
          <w:sz w:val="36"/>
          <w:szCs w:val="36"/>
        </w:rPr>
      </w:pPr>
      <w:r w:rsidRPr="0070656A">
        <w:rPr>
          <w:rFonts w:ascii="Times New Roman" w:eastAsia="Times New Roman" w:hAnsi="Times New Roman" w:cs="Times New Roman"/>
          <w:b/>
          <w:bCs/>
          <w:sz w:val="36"/>
          <w:szCs w:val="36"/>
        </w:rPr>
        <w:t>Disrupt/Deform (Destroy)</w:t>
      </w:r>
    </w:p>
    <w:p w14:paraId="491C5358" w14:textId="6468FEA9" w:rsidR="005107F6" w:rsidRPr="0070656A" w:rsidRDefault="00E8632C" w:rsidP="005107F6">
      <w:pPr>
        <w:spacing w:after="200" w:line="276" w:lineRule="auto"/>
        <w:ind w:left="720"/>
        <w:rPr>
          <w:rFonts w:asciiTheme="minorHAnsi" w:eastAsiaTheme="minorHAnsi" w:hAnsiTheme="minorHAnsi" w:cstheme="minorBidi"/>
          <w:sz w:val="32"/>
          <w:szCs w:val="32"/>
        </w:rPr>
      </w:pPr>
      <w:r w:rsidRPr="0070656A">
        <w:rPr>
          <w:rFonts w:ascii="Times New Roman" w:eastAsiaTheme="minorHAnsi" w:hAnsi="Times New Roman" w:cs="Times New Roman"/>
          <w:b/>
          <w:bCs/>
          <w:sz w:val="32"/>
          <w:szCs w:val="32"/>
        </w:rPr>
        <w:t xml:space="preserve">III. </w:t>
      </w:r>
      <w:r w:rsidR="005107F6" w:rsidRPr="0070656A">
        <w:rPr>
          <w:rFonts w:ascii="Times New Roman" w:eastAsiaTheme="minorHAnsi" w:hAnsi="Times New Roman" w:cs="Times New Roman"/>
          <w:b/>
          <w:bCs/>
          <w:sz w:val="32"/>
          <w:szCs w:val="32"/>
        </w:rPr>
        <w:t xml:space="preserve">Dissipating the Plasma Sheath by Exciting Resonances in the Plasma </w:t>
      </w:r>
      <w:r w:rsidR="0070656A">
        <w:rPr>
          <w:rFonts w:ascii="Times New Roman" w:eastAsiaTheme="minorHAnsi" w:hAnsi="Times New Roman" w:cs="Times New Roman"/>
          <w:b/>
          <w:bCs/>
          <w:sz w:val="32"/>
          <w:szCs w:val="32"/>
        </w:rPr>
        <w:t>Sheath as a</w:t>
      </w:r>
      <w:r w:rsidR="00D6140B">
        <w:rPr>
          <w:rFonts w:ascii="Times New Roman" w:eastAsiaTheme="minorHAnsi" w:hAnsi="Times New Roman" w:cs="Times New Roman"/>
          <w:b/>
          <w:bCs/>
          <w:sz w:val="32"/>
          <w:szCs w:val="32"/>
        </w:rPr>
        <w:t xml:space="preserve"> Rectenna.</w:t>
      </w:r>
      <w:r w:rsidR="005107F6" w:rsidRPr="0070656A">
        <w:rPr>
          <w:rFonts w:asciiTheme="minorHAnsi" w:eastAsiaTheme="minorHAnsi" w:hAnsiTheme="minorHAnsi" w:cstheme="minorBidi"/>
          <w:sz w:val="32"/>
          <w:szCs w:val="32"/>
        </w:rPr>
        <w:t xml:space="preserve">   </w:t>
      </w:r>
    </w:p>
    <w:p w14:paraId="0D789284" w14:textId="13111F12" w:rsidR="005107F6" w:rsidRPr="0070656A" w:rsidRDefault="00BA26B6" w:rsidP="005107F6">
      <w:pPr>
        <w:spacing w:after="200" w:line="276" w:lineRule="auto"/>
        <w:rPr>
          <w:rFonts w:ascii="Times New Roman" w:eastAsiaTheme="minorHAnsi" w:hAnsi="Times New Roman" w:cs="Times New Roman"/>
          <w:b/>
          <w:bCs/>
          <w:i/>
          <w:iCs/>
          <w:sz w:val="28"/>
          <w:szCs w:val="28"/>
        </w:rPr>
      </w:pPr>
      <w:r w:rsidRPr="0070656A">
        <w:rPr>
          <w:rFonts w:ascii="Times New Roman" w:eastAsiaTheme="minorHAnsi" w:hAnsi="Times New Roman" w:cs="Times New Roman"/>
          <w:b/>
          <w:bCs/>
          <w:i/>
          <w:iCs/>
          <w:sz w:val="28"/>
          <w:szCs w:val="28"/>
        </w:rPr>
        <w:t>Abstract</w:t>
      </w:r>
    </w:p>
    <w:p w14:paraId="12E1BA07" w14:textId="5D61201C" w:rsidR="00BA26B6" w:rsidRDefault="00E31CE3" w:rsidP="005107F6">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Treating the plasma sheath as a </w:t>
      </w:r>
      <w:r w:rsidRPr="00E31CE3">
        <w:rPr>
          <w:rFonts w:ascii="Times New Roman" w:eastAsia="Times New Roman" w:hAnsi="Times New Roman" w:cs="Times New Roman"/>
          <w:b/>
          <w:bCs/>
          <w:i/>
          <w:iCs/>
          <w:u w:val="single"/>
        </w:rPr>
        <w:t>rectenna</w:t>
      </w:r>
      <w:r>
        <w:rPr>
          <w:rFonts w:ascii="Times New Roman" w:eastAsia="Times New Roman" w:hAnsi="Times New Roman" w:cs="Times New Roman"/>
        </w:rPr>
        <w:t>, t</w:t>
      </w:r>
      <w:r w:rsidR="00BA26B6" w:rsidRPr="00BA26B6">
        <w:rPr>
          <w:rFonts w:ascii="Times New Roman" w:eastAsia="Times New Roman" w:hAnsi="Times New Roman" w:cs="Times New Roman"/>
        </w:rPr>
        <w:t xml:space="preserve">he density of the plasma is higher near the missile than in outside layer of the plasma sheath. This is why you can selectively pump energy into the </w:t>
      </w:r>
      <w:proofErr w:type="gramStart"/>
      <w:r w:rsidR="00BA26B6" w:rsidRPr="00BA26B6">
        <w:rPr>
          <w:rFonts w:ascii="Times New Roman" w:eastAsia="Times New Roman" w:hAnsi="Times New Roman" w:cs="Times New Roman"/>
        </w:rPr>
        <w:t>more dense</w:t>
      </w:r>
      <w:proofErr w:type="gramEnd"/>
      <w:r w:rsidR="00BA26B6" w:rsidRPr="00BA26B6">
        <w:rPr>
          <w:rFonts w:ascii="Times New Roman" w:eastAsia="Times New Roman" w:hAnsi="Times New Roman" w:cs="Times New Roman"/>
        </w:rPr>
        <w:t xml:space="preserve"> inside plasma layer by matching the plasma antenna frequency on the ground to the plasma frequency on the inside layer of the plasma sheath. This creates a dense plasma layer on a less dense plasma layer where the difference is high enough such that the resonance creates a Rayleigh-Taylor instability in plasma that leads to the termination of the plasma sheath.</w:t>
      </w:r>
    </w:p>
    <w:p w14:paraId="1D731ABA" w14:textId="29287C06" w:rsidR="00BA26B6" w:rsidRPr="00BA26B6" w:rsidRDefault="00BA26B6" w:rsidP="005107F6">
      <w:pPr>
        <w:spacing w:after="200" w:line="276" w:lineRule="auto"/>
        <w:rPr>
          <w:rFonts w:ascii="Times New Roman" w:eastAsiaTheme="minorHAnsi" w:hAnsi="Times New Roman" w:cs="Times New Roman"/>
          <w:sz w:val="24"/>
          <w:szCs w:val="24"/>
        </w:rPr>
      </w:pPr>
      <w:r w:rsidRPr="00BA26B6">
        <w:rPr>
          <w:rFonts w:ascii="Times New Roman" w:eastAsia="Times New Roman" w:hAnsi="Times New Roman" w:cs="Times New Roman"/>
          <w:sz w:val="24"/>
          <w:szCs w:val="24"/>
        </w:rPr>
        <w:t xml:space="preserve">The plasma antennas on the ground will have to scan over the estimated plasma frequencies in the sheath unit you match the plasma antenna frequency with the plasma sheath plasma frequency since we won't know exactly what that is. </w:t>
      </w:r>
      <w:proofErr w:type="gramStart"/>
      <w:r w:rsidRPr="00BA26B6">
        <w:rPr>
          <w:rFonts w:ascii="Times New Roman" w:eastAsia="Times New Roman" w:hAnsi="Times New Roman" w:cs="Times New Roman"/>
          <w:sz w:val="24"/>
          <w:szCs w:val="24"/>
        </w:rPr>
        <w:t>However</w:t>
      </w:r>
      <w:proofErr w:type="gramEnd"/>
      <w:r w:rsidRPr="00BA26B6">
        <w:rPr>
          <w:rFonts w:ascii="Times New Roman" w:eastAsia="Times New Roman" w:hAnsi="Times New Roman" w:cs="Times New Roman"/>
          <w:sz w:val="24"/>
          <w:szCs w:val="24"/>
        </w:rPr>
        <w:t xml:space="preserve"> we will know the range of what it is by experiments and simulations. Scanning over frequencies is much easier with plasma antennas than metal antennas because of the reconfigurability of plasma antennas</w:t>
      </w:r>
      <w:r>
        <w:rPr>
          <w:rFonts w:eastAsia="Times New Roman"/>
        </w:rPr>
        <w:t>.</w:t>
      </w:r>
    </w:p>
    <w:p w14:paraId="44FC312C" w14:textId="4150939B" w:rsidR="005107F6" w:rsidRPr="0070656A" w:rsidRDefault="00E8632C" w:rsidP="00E8632C">
      <w:pPr>
        <w:spacing w:after="200" w:line="276" w:lineRule="auto"/>
        <w:ind w:left="360"/>
        <w:rPr>
          <w:rFonts w:ascii="Times New Roman" w:eastAsiaTheme="minorHAnsi" w:hAnsi="Times New Roman" w:cs="Times New Roman"/>
          <w:b/>
          <w:sz w:val="28"/>
          <w:szCs w:val="28"/>
        </w:rPr>
      </w:pPr>
      <w:r w:rsidRPr="0070656A">
        <w:rPr>
          <w:rFonts w:ascii="Times New Roman" w:eastAsiaTheme="minorHAnsi" w:hAnsi="Times New Roman" w:cs="Times New Roman"/>
          <w:b/>
          <w:sz w:val="28"/>
          <w:szCs w:val="28"/>
        </w:rPr>
        <w:t>1.</w:t>
      </w:r>
      <w:r>
        <w:rPr>
          <w:rFonts w:ascii="Times New Roman" w:eastAsiaTheme="minorHAnsi" w:hAnsi="Times New Roman" w:cs="Times New Roman"/>
          <w:b/>
          <w:sz w:val="36"/>
          <w:szCs w:val="36"/>
        </w:rPr>
        <w:t xml:space="preserve"> </w:t>
      </w:r>
      <w:r w:rsidR="005107F6" w:rsidRPr="0070656A">
        <w:rPr>
          <w:rFonts w:ascii="Times New Roman" w:eastAsiaTheme="minorHAnsi" w:hAnsi="Times New Roman" w:cs="Times New Roman"/>
          <w:b/>
          <w:sz w:val="28"/>
          <w:szCs w:val="28"/>
        </w:rPr>
        <w:t>Plasma Resonances on a Cylindrical Plasma.</w:t>
      </w:r>
    </w:p>
    <w:p w14:paraId="19F73B9B" w14:textId="46B6CF4D" w:rsidR="005107F6" w:rsidRPr="0070656A" w:rsidRDefault="005107F6" w:rsidP="0070656A">
      <w:pPr>
        <w:pStyle w:val="ListParagraph"/>
        <w:numPr>
          <w:ilvl w:val="1"/>
          <w:numId w:val="20"/>
        </w:numPr>
        <w:spacing w:after="200" w:line="276" w:lineRule="auto"/>
        <w:contextualSpacing/>
        <w:rPr>
          <w:rFonts w:ascii="Times New Roman" w:eastAsiaTheme="minorHAnsi" w:hAnsi="Times New Roman" w:cs="Times New Roman"/>
          <w:b/>
          <w:sz w:val="24"/>
          <w:szCs w:val="24"/>
        </w:rPr>
      </w:pPr>
      <w:r w:rsidRPr="0070656A">
        <w:rPr>
          <w:rFonts w:ascii="Times New Roman" w:eastAsiaTheme="minorHAnsi" w:hAnsi="Times New Roman" w:cs="Times New Roman"/>
          <w:b/>
          <w:sz w:val="24"/>
          <w:szCs w:val="24"/>
        </w:rPr>
        <w:t>Experiments and simulations on plasma resonances of a cylindrical plasma column.</w:t>
      </w:r>
    </w:p>
    <w:p w14:paraId="3CB65BE3" w14:textId="70C41911" w:rsidR="005107F6" w:rsidRPr="005107F6" w:rsidRDefault="003C6AA8" w:rsidP="005107F6">
      <w:pPr>
        <w:spacing w:after="200" w:line="276" w:lineRule="auto"/>
        <w:rPr>
          <w:rFonts w:ascii="Times New Roman" w:eastAsiaTheme="minorHAnsi" w:hAnsi="Times New Roman" w:cs="Times New Roman"/>
        </w:rPr>
      </w:pPr>
      <w:r>
        <w:rPr>
          <w:rFonts w:ascii="Times New Roman" w:eastAsiaTheme="minorHAnsi" w:hAnsi="Times New Roman" w:cs="Times New Roman"/>
        </w:rPr>
        <w:t xml:space="preserve">Much of this topic is research done by T. Anderson [1]. </w:t>
      </w:r>
      <w:r w:rsidR="005107F6" w:rsidRPr="005107F6">
        <w:rPr>
          <w:rFonts w:ascii="Times New Roman" w:eastAsiaTheme="minorHAnsi" w:hAnsi="Times New Roman" w:cs="Times New Roman"/>
        </w:rPr>
        <w:t>Resonances were observed by Tonks [</w:t>
      </w:r>
      <w:r>
        <w:rPr>
          <w:rFonts w:ascii="Times New Roman" w:eastAsiaTheme="minorHAnsi" w:hAnsi="Times New Roman" w:cs="Times New Roman"/>
        </w:rPr>
        <w:t>2</w:t>
      </w:r>
      <w:r w:rsidR="005107F6" w:rsidRPr="005107F6">
        <w:rPr>
          <w:rFonts w:ascii="Times New Roman" w:eastAsiaTheme="minorHAnsi" w:hAnsi="Times New Roman" w:cs="Times New Roman"/>
        </w:rPr>
        <w:t xml:space="preserve">] in scattering electromagnetic waves </w:t>
      </w:r>
      <w:proofErr w:type="gramStart"/>
      <w:r w:rsidR="005107F6" w:rsidRPr="005107F6">
        <w:rPr>
          <w:rFonts w:ascii="Times New Roman" w:eastAsiaTheme="minorHAnsi" w:hAnsi="Times New Roman" w:cs="Times New Roman"/>
        </w:rPr>
        <w:t>off of</w:t>
      </w:r>
      <w:proofErr w:type="gramEnd"/>
      <w:r w:rsidR="005107F6" w:rsidRPr="005107F6">
        <w:rPr>
          <w:rFonts w:ascii="Times New Roman" w:eastAsiaTheme="minorHAnsi" w:hAnsi="Times New Roman" w:cs="Times New Roman"/>
        </w:rPr>
        <w:t xml:space="preserve"> a cylindrical column of plasma. Experiments on scattering </w:t>
      </w:r>
      <w:proofErr w:type="gramStart"/>
      <w:r w:rsidR="005107F6" w:rsidRPr="005107F6">
        <w:rPr>
          <w:rFonts w:ascii="Times New Roman" w:eastAsiaTheme="minorHAnsi" w:hAnsi="Times New Roman" w:cs="Times New Roman"/>
        </w:rPr>
        <w:t>off of</w:t>
      </w:r>
      <w:proofErr w:type="gramEnd"/>
      <w:r w:rsidR="005107F6" w:rsidRPr="005107F6">
        <w:rPr>
          <w:rFonts w:ascii="Times New Roman" w:eastAsiaTheme="minorHAnsi" w:hAnsi="Times New Roman" w:cs="Times New Roman"/>
        </w:rPr>
        <w:t xml:space="preserve"> cylindrical plasmas can give valuable information on the utility of plasma antennas and plasma FSS. Tonks studied plasma discharge cylindrical columns and performed experiments of scattering electromagnetic waves </w:t>
      </w:r>
      <w:proofErr w:type="gramStart"/>
      <w:r w:rsidR="005107F6" w:rsidRPr="005107F6">
        <w:rPr>
          <w:rFonts w:ascii="Times New Roman" w:eastAsiaTheme="minorHAnsi" w:hAnsi="Times New Roman" w:cs="Times New Roman"/>
        </w:rPr>
        <w:t>off of</w:t>
      </w:r>
      <w:proofErr w:type="gramEnd"/>
      <w:r w:rsidR="005107F6" w:rsidRPr="005107F6">
        <w:rPr>
          <w:rFonts w:ascii="Times New Roman" w:eastAsiaTheme="minorHAnsi" w:hAnsi="Times New Roman" w:cs="Times New Roman"/>
        </w:rPr>
        <w:t xml:space="preserve"> a plasma cylindrical column. A schematic of the basic physical interaction is given in Figure 1.  The experimental setup of the Tonks experiment is given in Figure </w:t>
      </w:r>
      <w:proofErr w:type="gramStart"/>
      <w:r w:rsidR="005107F6" w:rsidRPr="005107F6">
        <w:rPr>
          <w:rFonts w:ascii="Times New Roman" w:eastAsiaTheme="minorHAnsi" w:hAnsi="Times New Roman" w:cs="Times New Roman"/>
        </w:rPr>
        <w:t>2  An</w:t>
      </w:r>
      <w:proofErr w:type="gramEnd"/>
      <w:r w:rsidR="005107F6" w:rsidRPr="005107F6">
        <w:rPr>
          <w:rFonts w:ascii="Times New Roman" w:eastAsiaTheme="minorHAnsi" w:hAnsi="Times New Roman" w:cs="Times New Roman"/>
        </w:rPr>
        <w:t xml:space="preserve"> </w:t>
      </w:r>
      <w:r w:rsidR="005107F6" w:rsidRPr="005107F6">
        <w:rPr>
          <w:rFonts w:ascii="Times New Roman" w:eastAsiaTheme="minorHAnsi" w:hAnsi="Times New Roman" w:cs="Times New Roman"/>
        </w:rPr>
        <w:lastRenderedPageBreak/>
        <w:t xml:space="preserve">electromagnetic wave from a signal source is propagated into a waveguide with dimensions corresponding to a cutoff wavelength of 10 cm. A thermionic-arc discharge column is situated at right angles to the incident waveguide electric field. Two direction couplers sample the amplitude of the incident wave and the amplitude of the reflected wave. The experiment consists of measuring the ratio of the scattered </w:t>
      </w:r>
      <w:proofErr w:type="gramStart"/>
      <w:r w:rsidR="005107F6" w:rsidRPr="005107F6">
        <w:rPr>
          <w:rFonts w:ascii="Times New Roman" w:eastAsiaTheme="minorHAnsi" w:hAnsi="Times New Roman" w:cs="Times New Roman"/>
        </w:rPr>
        <w:t>power  reflected</w:t>
      </w:r>
      <w:proofErr w:type="gramEnd"/>
      <w:r w:rsidR="005107F6" w:rsidRPr="005107F6">
        <w:rPr>
          <w:rFonts w:ascii="Times New Roman" w:eastAsiaTheme="minorHAnsi" w:hAnsi="Times New Roman" w:cs="Times New Roman"/>
        </w:rPr>
        <w:t xml:space="preserve"> by the plasma to the power incident on the plasma as a function of the density of the plasma. The discharge column is a thermionic-arc discharge in mercury vapor at a pressure (10^-3 Torr) such that the plasma electron density is proportional to the dc current in the discharge. The plasma is </w:t>
      </w:r>
      <w:proofErr w:type="spellStart"/>
      <w:r w:rsidR="005107F6" w:rsidRPr="005107F6">
        <w:rPr>
          <w:rFonts w:ascii="Times New Roman" w:eastAsiaTheme="minorHAnsi" w:hAnsi="Times New Roman" w:cs="Times New Roman"/>
        </w:rPr>
        <w:t>collisionless</w:t>
      </w:r>
      <w:proofErr w:type="spellEnd"/>
      <w:r w:rsidR="005107F6" w:rsidRPr="005107F6">
        <w:rPr>
          <w:rFonts w:ascii="Times New Roman" w:eastAsiaTheme="minorHAnsi" w:hAnsi="Times New Roman" w:cs="Times New Roman"/>
        </w:rPr>
        <w:t xml:space="preserve"> since the mean free path of plasma electrons is much greater than the diameter of the plasma columns. The wavelength of the incident wave is much greater than the radius of the plasma column so that the electric field in the vicinity of the plasma column is nearly irrotational and the electric field can be derived from a scalar potential. The electrical potential satisfies Laplace’s equation with no z variation, both inside and outside the plasma. The boundary conditions at a dielectric-vacuum interface are that the normal component of the displacement and tangential component of the electric field be continuous. These conditions are satisfied at the plasma-air boundary.</w:t>
      </w:r>
    </w:p>
    <w:p w14:paraId="3AEFDE3E" w14:textId="77777777" w:rsidR="005107F6" w:rsidRPr="005107F6" w:rsidRDefault="005107F6" w:rsidP="000D707D">
      <w:pPr>
        <w:spacing w:after="200" w:line="276" w:lineRule="auto"/>
        <w:ind w:left="720" w:firstLine="720"/>
        <w:rPr>
          <w:rFonts w:ascii="Times New Roman" w:eastAsiaTheme="minorHAnsi" w:hAnsi="Times New Roman" w:cs="Times New Roman"/>
        </w:rPr>
      </w:pPr>
      <w:r w:rsidRPr="005107F6">
        <w:rPr>
          <w:rFonts w:asciiTheme="minorHAnsi" w:eastAsiaTheme="minorHAnsi" w:hAnsiTheme="minorHAnsi" w:cstheme="minorBidi"/>
          <w:noProof/>
        </w:rPr>
        <w:drawing>
          <wp:inline distT="0" distB="0" distL="0" distR="0" wp14:anchorId="6E0337AD" wp14:editId="58C21932">
            <wp:extent cx="4562475" cy="1952625"/>
            <wp:effectExtent l="0" t="0" r="9525"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62475" cy="1952625"/>
                    </a:xfrm>
                    <a:prstGeom prst="rect">
                      <a:avLst/>
                    </a:prstGeom>
                  </pic:spPr>
                </pic:pic>
              </a:graphicData>
            </a:graphic>
          </wp:inline>
        </w:drawing>
      </w:r>
    </w:p>
    <w:p w14:paraId="1F2DD501"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Figure 1. Scattering experiment basics showing incident polarization of the EM waves and the target plasma column.</w:t>
      </w:r>
    </w:p>
    <w:p w14:paraId="3C515118"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heme="minorHAnsi" w:eastAsiaTheme="minorHAnsi" w:hAnsiTheme="minorHAnsi" w:cstheme="minorBidi"/>
          <w:noProof/>
        </w:rPr>
        <w:drawing>
          <wp:inline distT="0" distB="0" distL="0" distR="0" wp14:anchorId="07685926" wp14:editId="0464D95A">
            <wp:extent cx="5943600" cy="287655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876550"/>
                    </a:xfrm>
                    <a:prstGeom prst="rect">
                      <a:avLst/>
                    </a:prstGeom>
                  </pic:spPr>
                </pic:pic>
              </a:graphicData>
            </a:graphic>
          </wp:inline>
        </w:drawing>
      </w:r>
    </w:p>
    <w:p w14:paraId="440C1271" w14:textId="3B40E79B" w:rsidR="003C65FD"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lastRenderedPageBreak/>
        <w:t xml:space="preserve">Figure 2. Experimental set up of the </w:t>
      </w:r>
      <w:proofErr w:type="spellStart"/>
      <w:r w:rsidRPr="005107F6">
        <w:rPr>
          <w:rFonts w:ascii="Times New Roman" w:eastAsiaTheme="minorHAnsi" w:hAnsi="Times New Roman" w:cs="Times New Roman"/>
        </w:rPr>
        <w:t>Tonk’s</w:t>
      </w:r>
      <w:proofErr w:type="spellEnd"/>
      <w:r w:rsidRPr="005107F6">
        <w:rPr>
          <w:rFonts w:ascii="Times New Roman" w:eastAsiaTheme="minorHAnsi" w:hAnsi="Times New Roman" w:cs="Times New Roman"/>
        </w:rPr>
        <w:t xml:space="preserve"> scattering experiment of electromagnetic waves </w:t>
      </w:r>
      <w:proofErr w:type="gramStart"/>
      <w:r w:rsidRPr="005107F6">
        <w:rPr>
          <w:rFonts w:ascii="Times New Roman" w:eastAsiaTheme="minorHAnsi" w:hAnsi="Times New Roman" w:cs="Times New Roman"/>
        </w:rPr>
        <w:t>off of</w:t>
      </w:r>
      <w:proofErr w:type="gramEnd"/>
      <w:r w:rsidRPr="005107F6">
        <w:rPr>
          <w:rFonts w:ascii="Times New Roman" w:eastAsiaTheme="minorHAnsi" w:hAnsi="Times New Roman" w:cs="Times New Roman"/>
        </w:rPr>
        <w:t xml:space="preserve"> a plasma cylindrical column.</w:t>
      </w:r>
    </w:p>
    <w:p w14:paraId="60796605" w14:textId="18C476BE" w:rsidR="005107F6" w:rsidRPr="005107F6"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 xml:space="preserve">The results of the </w:t>
      </w:r>
      <w:proofErr w:type="spellStart"/>
      <w:r w:rsidRPr="005107F6">
        <w:rPr>
          <w:rFonts w:ascii="Times New Roman" w:eastAsiaTheme="minorHAnsi" w:hAnsi="Times New Roman" w:cs="Times New Roman"/>
        </w:rPr>
        <w:t>Tonk’s</w:t>
      </w:r>
      <w:proofErr w:type="spellEnd"/>
      <w:r w:rsidRPr="005107F6">
        <w:rPr>
          <w:rFonts w:ascii="Times New Roman" w:eastAsiaTheme="minorHAnsi" w:hAnsi="Times New Roman" w:cs="Times New Roman"/>
        </w:rPr>
        <w:t xml:space="preserve"> scattering experiment are given in Figure 3.</w:t>
      </w:r>
    </w:p>
    <w:p w14:paraId="2C4BB5D2"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heme="minorHAnsi" w:eastAsiaTheme="minorHAnsi" w:hAnsiTheme="minorHAnsi" w:cstheme="minorBidi"/>
          <w:noProof/>
        </w:rPr>
        <w:drawing>
          <wp:inline distT="0" distB="0" distL="0" distR="0" wp14:anchorId="6BA9A1DF" wp14:editId="516BB141">
            <wp:extent cx="5943600" cy="333375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943600" cy="3333750"/>
                    </a:xfrm>
                    <a:prstGeom prst="rect">
                      <a:avLst/>
                    </a:prstGeom>
                  </pic:spPr>
                </pic:pic>
              </a:graphicData>
            </a:graphic>
          </wp:inline>
        </w:drawing>
      </w:r>
    </w:p>
    <w:p w14:paraId="6F8AF142"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Figure 3 Amplitude of Scattered waves as a function of discharge current or plasma density. The peak resonance occurs at the plasma frequency divided by the square root of two. The square root of two factor comes in on the cylindrical geometry.</w:t>
      </w:r>
    </w:p>
    <w:p w14:paraId="4056651E" w14:textId="3A7459FB" w:rsidR="005107F6" w:rsidRPr="0070656A" w:rsidRDefault="0070656A" w:rsidP="0070656A">
      <w:pPr>
        <w:pStyle w:val="ListParagraph"/>
        <w:numPr>
          <w:ilvl w:val="1"/>
          <w:numId w:val="26"/>
        </w:numPr>
        <w:spacing w:after="200" w:line="276" w:lineRule="auto"/>
        <w:contextualSpacing/>
        <w:rPr>
          <w:rFonts w:ascii="Times New Roman" w:eastAsiaTheme="minorHAnsi" w:hAnsi="Times New Roman" w:cs="Times New Roman"/>
          <w:b/>
          <w:sz w:val="28"/>
          <w:szCs w:val="28"/>
        </w:rPr>
      </w:pPr>
      <w:r w:rsidRPr="0070656A">
        <w:rPr>
          <w:rFonts w:ascii="Times New Roman" w:eastAsiaTheme="minorHAnsi" w:hAnsi="Times New Roman" w:cs="Times New Roman"/>
          <w:b/>
          <w:sz w:val="28"/>
          <w:szCs w:val="28"/>
        </w:rPr>
        <w:t xml:space="preserve"> </w:t>
      </w:r>
      <w:r w:rsidR="005107F6" w:rsidRPr="0070656A">
        <w:rPr>
          <w:rFonts w:ascii="Times New Roman" w:eastAsiaTheme="minorHAnsi" w:hAnsi="Times New Roman" w:cs="Times New Roman"/>
          <w:b/>
          <w:sz w:val="28"/>
          <w:szCs w:val="28"/>
        </w:rPr>
        <w:t>Simulations and experiments of resonances in a plasma dipole antenna with a 100 MHz to 5 GHz sweep.</w:t>
      </w:r>
    </w:p>
    <w:p w14:paraId="4D71F85B"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 xml:space="preserve">The plasma dipole antenna has a length of 7.5 cm and a diameter of .25 cm. There are two capacitive bands connecting the feeds to the plasma dipole antenna in the center. In a simulation, a frequency sweep was done on the plasma dipole antenna from 100 MHz to 5 GHz. The plasma has a density of 10^19m^-3. The resonances in the radiated power are given are given in Figure 4 as well as a comparison to the same dipole antenna as a perfectly electric conductor (PEC). The resonance in the impedance is shown in Figures 5 and </w:t>
      </w:r>
      <w:proofErr w:type="gramStart"/>
      <w:r w:rsidRPr="005107F6">
        <w:rPr>
          <w:rFonts w:ascii="Times New Roman" w:eastAsiaTheme="minorHAnsi" w:hAnsi="Times New Roman" w:cs="Times New Roman"/>
        </w:rPr>
        <w:t>6  [</w:t>
      </w:r>
      <w:proofErr w:type="gramEnd"/>
      <w:r w:rsidRPr="005107F6">
        <w:rPr>
          <w:rFonts w:ascii="Times New Roman" w:eastAsiaTheme="minorHAnsi" w:hAnsi="Times New Roman" w:cs="Times New Roman"/>
        </w:rPr>
        <w:t xml:space="preserve">2]. An experiment was done by scattering electromagnetic waves </w:t>
      </w:r>
      <w:proofErr w:type="gramStart"/>
      <w:r w:rsidRPr="005107F6">
        <w:rPr>
          <w:rFonts w:ascii="Times New Roman" w:eastAsiaTheme="minorHAnsi" w:hAnsi="Times New Roman" w:cs="Times New Roman"/>
        </w:rPr>
        <w:t>off of</w:t>
      </w:r>
      <w:proofErr w:type="gramEnd"/>
      <w:r w:rsidRPr="005107F6">
        <w:rPr>
          <w:rFonts w:ascii="Times New Roman" w:eastAsiaTheme="minorHAnsi" w:hAnsi="Times New Roman" w:cs="Times New Roman"/>
        </w:rPr>
        <w:t xml:space="preserve"> a cylindrical plasma and sweeping from 100 MHz to 5 GHz. The results shown in Figure 7 shows the results of this scattering experiment with major and minor resonances similar in form to the simulation of Figure 4</w:t>
      </w:r>
    </w:p>
    <w:p w14:paraId="28518756" w14:textId="77777777" w:rsidR="005107F6" w:rsidRPr="005107F6" w:rsidRDefault="005107F6" w:rsidP="005107F6">
      <w:pPr>
        <w:spacing w:after="200" w:line="276" w:lineRule="auto"/>
        <w:rPr>
          <w:rFonts w:ascii="Times New Roman" w:eastAsiaTheme="minorHAnsi" w:hAnsi="Times New Roman" w:cs="Times New Roman"/>
        </w:rPr>
      </w:pPr>
    </w:p>
    <w:p w14:paraId="0C7F1B32" w14:textId="77777777" w:rsidR="005107F6" w:rsidRPr="005107F6" w:rsidRDefault="005107F6" w:rsidP="005107F6">
      <w:pPr>
        <w:spacing w:after="200" w:line="276" w:lineRule="auto"/>
        <w:rPr>
          <w:rFonts w:ascii="Times New Roman" w:eastAsiaTheme="minorHAnsi" w:hAnsi="Times New Roman" w:cs="Times New Roman"/>
        </w:rPr>
      </w:pPr>
    </w:p>
    <w:p w14:paraId="0342FFAC" w14:textId="77777777" w:rsidR="005107F6" w:rsidRPr="005107F6" w:rsidRDefault="005107F6" w:rsidP="004D318F">
      <w:pPr>
        <w:spacing w:after="200" w:line="276" w:lineRule="auto"/>
        <w:ind w:left="720" w:firstLine="720"/>
        <w:rPr>
          <w:rFonts w:ascii="Times New Roman" w:eastAsiaTheme="minorHAnsi" w:hAnsi="Times New Roman" w:cs="Times New Roman"/>
        </w:rPr>
      </w:pPr>
      <w:r w:rsidRPr="005107F6">
        <w:rPr>
          <w:rFonts w:ascii="Times New Roman" w:eastAsiaTheme="minorHAnsi" w:hAnsi="Times New Roman" w:cs="Times New Roman"/>
          <w:noProof/>
        </w:rPr>
        <w:lastRenderedPageBreak/>
        <w:drawing>
          <wp:inline distT="0" distB="0" distL="0" distR="0" wp14:anchorId="3FCC8FBA" wp14:editId="0C021296">
            <wp:extent cx="4943475" cy="3419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475" cy="3419475"/>
                    </a:xfrm>
                    <a:prstGeom prst="rect">
                      <a:avLst/>
                    </a:prstGeom>
                    <a:noFill/>
                    <a:ln>
                      <a:noFill/>
                    </a:ln>
                  </pic:spPr>
                </pic:pic>
              </a:graphicData>
            </a:graphic>
          </wp:inline>
        </w:drawing>
      </w:r>
    </w:p>
    <w:p w14:paraId="3C571DED"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 xml:space="preserve">Figure 4. Simulation with frequency </w:t>
      </w:r>
      <w:proofErr w:type="gramStart"/>
      <w:r w:rsidRPr="005107F6">
        <w:rPr>
          <w:rFonts w:ascii="Times New Roman" w:eastAsiaTheme="minorHAnsi" w:hAnsi="Times New Roman" w:cs="Times New Roman"/>
        </w:rPr>
        <w:t>sweep</w:t>
      </w:r>
      <w:proofErr w:type="gramEnd"/>
      <w:r w:rsidRPr="005107F6">
        <w:rPr>
          <w:rFonts w:ascii="Times New Roman" w:eastAsiaTheme="minorHAnsi" w:hAnsi="Times New Roman" w:cs="Times New Roman"/>
        </w:rPr>
        <w:t xml:space="preserve"> from 100 MHz to 5 GHz on the plasma dipole antenna with density 10^19^m-</w:t>
      </w:r>
      <w:proofErr w:type="gramStart"/>
      <w:r w:rsidRPr="005107F6">
        <w:rPr>
          <w:rFonts w:ascii="Times New Roman" w:eastAsiaTheme="minorHAnsi" w:hAnsi="Times New Roman" w:cs="Times New Roman"/>
        </w:rPr>
        <w:t>3.showing</w:t>
      </w:r>
      <w:proofErr w:type="gramEnd"/>
      <w:r w:rsidRPr="005107F6">
        <w:rPr>
          <w:rFonts w:ascii="Times New Roman" w:eastAsiaTheme="minorHAnsi" w:hAnsi="Times New Roman" w:cs="Times New Roman"/>
        </w:rPr>
        <w:t xml:space="preserve"> the radiated power. The background pressure of the plasma was 15mT and the electron temperature is 3 eV. This also shows the result of the PEC </w:t>
      </w:r>
      <w:proofErr w:type="gramStart"/>
      <w:r w:rsidRPr="005107F6">
        <w:rPr>
          <w:rFonts w:ascii="Times New Roman" w:eastAsiaTheme="minorHAnsi" w:hAnsi="Times New Roman" w:cs="Times New Roman"/>
        </w:rPr>
        <w:t>( perfect</w:t>
      </w:r>
      <w:proofErr w:type="gramEnd"/>
      <w:r w:rsidRPr="005107F6">
        <w:rPr>
          <w:rFonts w:ascii="Times New Roman" w:eastAsiaTheme="minorHAnsi" w:hAnsi="Times New Roman" w:cs="Times New Roman"/>
        </w:rPr>
        <w:t xml:space="preserve"> electrical conductor) </w:t>
      </w:r>
      <w:proofErr w:type="gramStart"/>
      <w:r w:rsidRPr="005107F6">
        <w:rPr>
          <w:rFonts w:ascii="Times New Roman" w:eastAsiaTheme="minorHAnsi" w:hAnsi="Times New Roman" w:cs="Times New Roman"/>
        </w:rPr>
        <w:t>dipole</w:t>
      </w:r>
      <w:proofErr w:type="gramEnd"/>
      <w:r w:rsidRPr="005107F6">
        <w:rPr>
          <w:rFonts w:ascii="Times New Roman" w:eastAsiaTheme="minorHAnsi" w:hAnsi="Times New Roman" w:cs="Times New Roman"/>
        </w:rPr>
        <w:t xml:space="preserve"> of the same length.</w:t>
      </w:r>
    </w:p>
    <w:p w14:paraId="5B6A8C27" w14:textId="77777777" w:rsidR="005107F6" w:rsidRPr="005107F6" w:rsidRDefault="005107F6" w:rsidP="004D318F">
      <w:pPr>
        <w:spacing w:after="200" w:line="276" w:lineRule="auto"/>
        <w:rPr>
          <w:rFonts w:ascii="Times New Roman" w:eastAsiaTheme="minorHAnsi" w:hAnsi="Times New Roman" w:cs="Times New Roman"/>
        </w:rPr>
      </w:pPr>
    </w:p>
    <w:p w14:paraId="218FA251" w14:textId="77777777" w:rsidR="005107F6" w:rsidRPr="005107F6" w:rsidRDefault="005107F6" w:rsidP="005107F6">
      <w:pPr>
        <w:spacing w:after="200" w:line="276" w:lineRule="auto"/>
        <w:ind w:left="1440" w:firstLine="720"/>
        <w:rPr>
          <w:rFonts w:ascii="Times New Roman" w:eastAsiaTheme="minorHAnsi" w:hAnsi="Times New Roman" w:cs="Times New Roman"/>
          <w:noProof/>
        </w:rPr>
      </w:pPr>
      <w:r w:rsidRPr="005107F6">
        <w:rPr>
          <w:rFonts w:ascii="Times New Roman" w:eastAsiaTheme="minorHAnsi" w:hAnsi="Times New Roman" w:cs="Times New Roman"/>
          <w:noProof/>
        </w:rPr>
        <w:t xml:space="preserve"> </w:t>
      </w:r>
      <w:r w:rsidRPr="005107F6">
        <w:rPr>
          <w:rFonts w:ascii="Times New Roman" w:eastAsiaTheme="minorHAnsi" w:hAnsi="Times New Roman" w:cs="Times New Roman"/>
          <w:noProof/>
        </w:rPr>
        <w:drawing>
          <wp:inline distT="0" distB="0" distL="0" distR="0" wp14:anchorId="53D79AF1" wp14:editId="513A7032">
            <wp:extent cx="3076575" cy="2438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438400"/>
                    </a:xfrm>
                    <a:prstGeom prst="rect">
                      <a:avLst/>
                    </a:prstGeom>
                    <a:noFill/>
                    <a:ln>
                      <a:noFill/>
                    </a:ln>
                  </pic:spPr>
                </pic:pic>
              </a:graphicData>
            </a:graphic>
          </wp:inline>
        </w:drawing>
      </w:r>
    </w:p>
    <w:p w14:paraId="1E52B15A" w14:textId="77777777" w:rsidR="005107F6" w:rsidRPr="005107F6" w:rsidRDefault="005107F6" w:rsidP="005107F6">
      <w:pPr>
        <w:spacing w:after="200" w:line="276" w:lineRule="auto"/>
        <w:rPr>
          <w:rFonts w:ascii="Times New Roman" w:eastAsiaTheme="minorHAnsi" w:hAnsi="Times New Roman" w:cs="Times New Roman"/>
          <w:noProof/>
        </w:rPr>
      </w:pPr>
      <w:r w:rsidRPr="005107F6">
        <w:rPr>
          <w:rFonts w:ascii="Times New Roman" w:eastAsiaTheme="minorHAnsi" w:hAnsi="Times New Roman" w:cs="Times New Roman"/>
          <w:noProof/>
        </w:rPr>
        <w:t>Figure 5. This shows the real apert of the impedance resonantes between 3 GHz and 3.5 GHz. The real part of the impedance is 22 Ohms. Frequency sweep was  from 100 MHz to 5 GHz on the plasma dipole antenna with density 10^19^m-3.showing resonances in the imaginary part of the impedance. The background pressure of the plasma was 15mT and the electron temperature is 3 eV.</w:t>
      </w:r>
    </w:p>
    <w:p w14:paraId="656A9ED0" w14:textId="77777777" w:rsidR="005107F6" w:rsidRPr="005107F6" w:rsidRDefault="005107F6" w:rsidP="005107F6">
      <w:pPr>
        <w:spacing w:after="200" w:line="276" w:lineRule="auto"/>
        <w:rPr>
          <w:rFonts w:ascii="Times New Roman" w:eastAsiaTheme="minorHAnsi" w:hAnsi="Times New Roman" w:cs="Times New Roman"/>
          <w:noProof/>
        </w:rPr>
      </w:pPr>
    </w:p>
    <w:p w14:paraId="465B7897" w14:textId="77777777" w:rsidR="005107F6" w:rsidRPr="005107F6" w:rsidRDefault="005107F6" w:rsidP="005107F6">
      <w:pPr>
        <w:spacing w:after="200" w:line="276" w:lineRule="auto"/>
        <w:rPr>
          <w:rFonts w:ascii="Times New Roman" w:eastAsiaTheme="minorHAnsi" w:hAnsi="Times New Roman" w:cs="Times New Roman"/>
          <w:noProof/>
        </w:rPr>
      </w:pPr>
      <w:r w:rsidRPr="005107F6">
        <w:rPr>
          <w:rFonts w:ascii="Times New Roman" w:eastAsiaTheme="minorHAnsi" w:hAnsi="Times New Roman" w:cs="Times New Roman"/>
          <w:noProof/>
        </w:rPr>
        <w:t xml:space="preserve">             </w:t>
      </w:r>
      <w:r w:rsidRPr="005107F6">
        <w:rPr>
          <w:rFonts w:ascii="Times New Roman" w:eastAsiaTheme="minorHAnsi" w:hAnsi="Times New Roman" w:cs="Times New Roman"/>
          <w:noProof/>
        </w:rPr>
        <w:drawing>
          <wp:inline distT="0" distB="0" distL="0" distR="0" wp14:anchorId="2B2FA8F8" wp14:editId="7901AE1A">
            <wp:extent cx="4591050" cy="3162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050" cy="3162300"/>
                    </a:xfrm>
                    <a:prstGeom prst="rect">
                      <a:avLst/>
                    </a:prstGeom>
                    <a:noFill/>
                    <a:ln>
                      <a:noFill/>
                    </a:ln>
                  </pic:spPr>
                </pic:pic>
              </a:graphicData>
            </a:graphic>
          </wp:inline>
        </w:drawing>
      </w:r>
    </w:p>
    <w:p w14:paraId="3E2E0954" w14:textId="77777777" w:rsidR="005107F6" w:rsidRPr="005107F6" w:rsidRDefault="005107F6" w:rsidP="005107F6">
      <w:pPr>
        <w:spacing w:after="200" w:line="276" w:lineRule="auto"/>
        <w:rPr>
          <w:rFonts w:ascii="Times New Roman" w:eastAsiaTheme="minorHAnsi" w:hAnsi="Times New Roman" w:cs="Times New Roman"/>
          <w:noProof/>
        </w:rPr>
      </w:pPr>
      <w:r w:rsidRPr="005107F6">
        <w:rPr>
          <w:rFonts w:ascii="Times New Roman" w:eastAsiaTheme="minorHAnsi" w:hAnsi="Times New Roman" w:cs="Times New Roman"/>
          <w:noProof/>
        </w:rPr>
        <w:t>Figure 6. is a plot of the imaginary part of the impedance and corresponds to the real part of the impedance Figure 4.</w:t>
      </w:r>
    </w:p>
    <w:p w14:paraId="19EFA86C" w14:textId="73AB34DE" w:rsidR="005107F6" w:rsidRPr="005107F6" w:rsidRDefault="005107F6" w:rsidP="005107F6">
      <w:pPr>
        <w:spacing w:after="200" w:line="276" w:lineRule="auto"/>
        <w:rPr>
          <w:rFonts w:ascii="Times New Roman" w:eastAsiaTheme="minorHAnsi" w:hAnsi="Times New Roman" w:cs="Times New Roman"/>
          <w:noProof/>
        </w:rPr>
      </w:pPr>
      <w:r w:rsidRPr="005107F6">
        <w:rPr>
          <w:rFonts w:ascii="Times New Roman" w:eastAsiaTheme="minorHAnsi" w:hAnsi="Times New Roman" w:cs="Times New Roman"/>
          <w:noProof/>
        </w:rPr>
        <w:t>An experiment was done to observe resonances in the scattering of electromanetic waves off of a plasma cylinder as shown in Figure 7.  A basic pulsing mechaism was used to ionize the plasma.The frequency sweep was given between 100 MHz and 5 GHz. The results are given in Figure 8. Major and minor resonances were observed as was predicted by the simulation in Figure 4</w:t>
      </w:r>
      <w:r w:rsidR="004D318F">
        <w:rPr>
          <w:rFonts w:ascii="Times New Roman" w:eastAsiaTheme="minorHAnsi" w:hAnsi="Times New Roman" w:cs="Times New Roman"/>
          <w:noProof/>
        </w:rPr>
        <w:t>.</w:t>
      </w:r>
    </w:p>
    <w:p w14:paraId="1A1CF1D5" w14:textId="77777777" w:rsidR="005107F6" w:rsidRPr="005107F6" w:rsidRDefault="005107F6" w:rsidP="004D318F">
      <w:pPr>
        <w:spacing w:after="200" w:line="276" w:lineRule="auto"/>
        <w:ind w:left="720" w:firstLine="720"/>
        <w:rPr>
          <w:rFonts w:ascii="Times New Roman" w:eastAsiaTheme="minorHAnsi" w:hAnsi="Times New Roman" w:cs="Times New Roman"/>
        </w:rPr>
      </w:pPr>
      <w:r w:rsidRPr="005107F6">
        <w:rPr>
          <w:rFonts w:cs="Times New Roman"/>
          <w:noProof/>
        </w:rPr>
        <w:drawing>
          <wp:inline distT="0" distB="0" distL="0" distR="0" wp14:anchorId="5257672D" wp14:editId="4B33F1D1">
            <wp:extent cx="4438650" cy="2600325"/>
            <wp:effectExtent l="0" t="0" r="0" b="952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0" cy="2600325"/>
                    </a:xfrm>
                    <a:prstGeom prst="rect">
                      <a:avLst/>
                    </a:prstGeom>
                    <a:noFill/>
                    <a:ln>
                      <a:noFill/>
                    </a:ln>
                  </pic:spPr>
                </pic:pic>
              </a:graphicData>
            </a:graphic>
          </wp:inline>
        </w:drawing>
      </w:r>
    </w:p>
    <w:p w14:paraId="63762D80" w14:textId="77777777" w:rsidR="005107F6" w:rsidRPr="005107F6" w:rsidRDefault="005107F6" w:rsidP="005107F6">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 xml:space="preserve">Figure </w:t>
      </w:r>
      <w:proofErr w:type="gramStart"/>
      <w:r w:rsidRPr="005107F6">
        <w:rPr>
          <w:rFonts w:ascii="Times New Roman" w:eastAsiaTheme="minorHAnsi" w:hAnsi="Times New Roman" w:cs="Times New Roman"/>
        </w:rPr>
        <w:t>7..</w:t>
      </w:r>
      <w:proofErr w:type="gramEnd"/>
      <w:r w:rsidRPr="005107F6">
        <w:rPr>
          <w:rFonts w:ascii="Times New Roman" w:eastAsiaTheme="minorHAnsi" w:hAnsi="Times New Roman" w:cs="Times New Roman"/>
        </w:rPr>
        <w:t xml:space="preserve"> Experimental setup for scattering electromagnetic waves </w:t>
      </w:r>
      <w:proofErr w:type="gramStart"/>
      <w:r w:rsidRPr="005107F6">
        <w:rPr>
          <w:rFonts w:ascii="Times New Roman" w:eastAsiaTheme="minorHAnsi" w:hAnsi="Times New Roman" w:cs="Times New Roman"/>
        </w:rPr>
        <w:t>off of</w:t>
      </w:r>
      <w:proofErr w:type="gramEnd"/>
      <w:r w:rsidRPr="005107F6">
        <w:rPr>
          <w:rFonts w:ascii="Times New Roman" w:eastAsiaTheme="minorHAnsi" w:hAnsi="Times New Roman" w:cs="Times New Roman"/>
        </w:rPr>
        <w:t xml:space="preserve"> a plasma dipole antenna and sweeping from 100 MHz to 5 GHz. This is an early experiment with early pulsing device.</w:t>
      </w:r>
    </w:p>
    <w:p w14:paraId="4BCF1357" w14:textId="439404F2" w:rsidR="005107F6" w:rsidRPr="005107F6" w:rsidRDefault="005107F6" w:rsidP="004D318F">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lastRenderedPageBreak/>
        <w:t xml:space="preserve"> </w:t>
      </w:r>
    </w:p>
    <w:p w14:paraId="6225BB9B" w14:textId="77777777" w:rsidR="005107F6" w:rsidRPr="005107F6" w:rsidRDefault="005107F6" w:rsidP="004D318F">
      <w:pPr>
        <w:spacing w:after="200" w:line="276" w:lineRule="auto"/>
        <w:ind w:left="720" w:firstLine="720"/>
        <w:rPr>
          <w:rFonts w:ascii="Times New Roman" w:eastAsiaTheme="minorHAnsi" w:hAnsi="Times New Roman" w:cs="Times New Roman"/>
        </w:rPr>
      </w:pPr>
      <w:r w:rsidRPr="005107F6">
        <w:rPr>
          <w:rFonts w:ascii="Times New Roman" w:hAnsi="Times New Roman" w:cs="Times New Roman"/>
          <w:noProof/>
        </w:rPr>
        <w:drawing>
          <wp:inline distT="0" distB="0" distL="0" distR="0" wp14:anchorId="60BAB69E" wp14:editId="4DF5B682">
            <wp:extent cx="4249420" cy="274320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9420" cy="2743200"/>
                    </a:xfrm>
                    <a:prstGeom prst="rect">
                      <a:avLst/>
                    </a:prstGeom>
                    <a:noFill/>
                    <a:ln>
                      <a:noFill/>
                    </a:ln>
                  </pic:spPr>
                </pic:pic>
              </a:graphicData>
            </a:graphic>
          </wp:inline>
        </w:drawing>
      </w:r>
    </w:p>
    <w:p w14:paraId="25B443ED" w14:textId="66677EC1" w:rsidR="000A1EBB" w:rsidRPr="004D318F" w:rsidRDefault="005107F6" w:rsidP="004D318F">
      <w:pPr>
        <w:spacing w:after="200" w:line="276" w:lineRule="auto"/>
        <w:rPr>
          <w:rFonts w:ascii="Times New Roman" w:eastAsiaTheme="minorHAnsi" w:hAnsi="Times New Roman" w:cs="Times New Roman"/>
        </w:rPr>
      </w:pPr>
      <w:r w:rsidRPr="005107F6">
        <w:rPr>
          <w:rFonts w:ascii="Times New Roman" w:eastAsiaTheme="minorHAnsi" w:hAnsi="Times New Roman" w:cs="Times New Roman"/>
        </w:rPr>
        <w:t>Figure 8. Results of the scattering experiment of Figure 7. Major and minor resonances are observed as is shown in the simulation of Figure 4.</w:t>
      </w:r>
    </w:p>
    <w:p w14:paraId="4A7BB066" w14:textId="77777777" w:rsidR="004D318F" w:rsidRDefault="004D318F" w:rsidP="004D318F">
      <w:pPr>
        <w:pStyle w:val="ListParagraph"/>
        <w:spacing w:after="200" w:line="276" w:lineRule="auto"/>
        <w:ind w:left="1080"/>
        <w:rPr>
          <w:rFonts w:ascii="Times New Roman" w:eastAsiaTheme="minorHAnsi" w:hAnsi="Times New Roman" w:cs="Times New Roman"/>
          <w:b/>
          <w:bCs/>
          <w:sz w:val="36"/>
          <w:szCs w:val="36"/>
        </w:rPr>
      </w:pPr>
    </w:p>
    <w:p w14:paraId="3B6CE4CA" w14:textId="77777777" w:rsidR="004D318F" w:rsidRDefault="004D318F" w:rsidP="004D318F">
      <w:pPr>
        <w:pStyle w:val="ListParagraph"/>
        <w:spacing w:after="200" w:line="276" w:lineRule="auto"/>
        <w:ind w:left="1080"/>
        <w:rPr>
          <w:rFonts w:ascii="Times New Roman" w:eastAsiaTheme="minorHAnsi" w:hAnsi="Times New Roman" w:cs="Times New Roman"/>
          <w:b/>
          <w:bCs/>
          <w:sz w:val="36"/>
          <w:szCs w:val="36"/>
        </w:rPr>
      </w:pPr>
    </w:p>
    <w:p w14:paraId="06B58295" w14:textId="7AFD3B63" w:rsidR="004D318F" w:rsidRPr="004D318F" w:rsidRDefault="000A1EBB" w:rsidP="004D318F">
      <w:pPr>
        <w:pStyle w:val="ListParagraph"/>
        <w:numPr>
          <w:ilvl w:val="0"/>
          <w:numId w:val="27"/>
        </w:numPr>
        <w:spacing w:after="200" w:line="276" w:lineRule="auto"/>
        <w:rPr>
          <w:rFonts w:ascii="Times New Roman" w:eastAsiaTheme="minorHAnsi" w:hAnsi="Times New Roman" w:cs="Times New Roman"/>
          <w:b/>
          <w:bCs/>
          <w:sz w:val="36"/>
          <w:szCs w:val="36"/>
        </w:rPr>
      </w:pPr>
      <w:r w:rsidRPr="004D318F">
        <w:rPr>
          <w:rFonts w:ascii="Times New Roman" w:eastAsiaTheme="minorHAnsi" w:hAnsi="Times New Roman" w:cs="Times New Roman"/>
          <w:b/>
          <w:bCs/>
          <w:sz w:val="36"/>
          <w:szCs w:val="36"/>
        </w:rPr>
        <w:t>Plasma Sheath Instability and Dissipation</w:t>
      </w:r>
    </w:p>
    <w:p w14:paraId="5154A920" w14:textId="2BFC3CCE" w:rsidR="000A1EBB" w:rsidRPr="004D318F" w:rsidRDefault="000A1EBB" w:rsidP="004D318F">
      <w:pPr>
        <w:spacing w:after="200" w:line="276" w:lineRule="auto"/>
        <w:rPr>
          <w:rFonts w:ascii="Times New Roman" w:eastAsiaTheme="minorHAnsi" w:hAnsi="Times New Roman" w:cs="Times New Roman"/>
          <w:b/>
          <w:bCs/>
          <w:sz w:val="36"/>
          <w:szCs w:val="36"/>
        </w:rPr>
      </w:pPr>
      <w:r w:rsidRPr="004D318F">
        <w:rPr>
          <w:rFonts w:ascii="Times New Roman" w:eastAsiaTheme="minorHAnsi" w:hAnsi="Times New Roman" w:cs="Times New Roman"/>
          <w:sz w:val="24"/>
          <w:szCs w:val="24"/>
        </w:rPr>
        <w:t xml:space="preserve">As we saw in the last section when electromagnetic waves impinge upon a plasma sheath such that the electromagnetic wave frequency match the plasma frequency of the sheath, power can be pumped in the plasma and large amplitude oscillations will occur in the plasma. </w:t>
      </w:r>
    </w:p>
    <w:p w14:paraId="37E90C43" w14:textId="77777777" w:rsidR="000A1EBB" w:rsidRPr="000A1EBB" w:rsidRDefault="000A1EBB" w:rsidP="000A1EBB">
      <w:pPr>
        <w:spacing w:after="200" w:line="276" w:lineRule="auto"/>
        <w:rPr>
          <w:rFonts w:ascii="Times New Roman" w:eastAsiaTheme="minorHAnsi" w:hAnsi="Times New Roman" w:cs="Times New Roman"/>
          <w:sz w:val="24"/>
          <w:szCs w:val="24"/>
        </w:rPr>
      </w:pPr>
      <w:r w:rsidRPr="000A1EBB">
        <w:rPr>
          <w:rFonts w:ascii="Times New Roman" w:eastAsiaTheme="minorHAnsi" w:hAnsi="Times New Roman" w:cs="Times New Roman"/>
          <w:sz w:val="24"/>
          <w:szCs w:val="24"/>
        </w:rPr>
        <w:t xml:space="preserve">In the mixture of fluids, the instability is triggered by the gravitational force acting on an inverted density gradient which we have by selectively pumping the electromagnetic energy in the upper layer of the plasma sheath. The basic magnetohydrodynamics equations are used to derive the dispersion relation for two plasma fluids of unequal densities. The conditions of the growth rate of the instability will be determined.  </w:t>
      </w:r>
    </w:p>
    <w:p w14:paraId="70394ADA" w14:textId="37C108DC" w:rsidR="00F22381" w:rsidRPr="000A1EBB" w:rsidRDefault="000A1EBB" w:rsidP="000A1EBB">
      <w:pPr>
        <w:spacing w:after="200" w:line="276" w:lineRule="auto"/>
        <w:rPr>
          <w:rFonts w:ascii="Times New Roman" w:eastAsiaTheme="minorHAnsi" w:hAnsi="Times New Roman" w:cs="Times New Roman"/>
          <w:sz w:val="24"/>
          <w:szCs w:val="24"/>
        </w:rPr>
      </w:pPr>
      <w:r w:rsidRPr="000A1EBB">
        <w:rPr>
          <w:rFonts w:ascii="Times New Roman" w:eastAsiaTheme="minorHAnsi" w:hAnsi="Times New Roman" w:cs="Times New Roman"/>
          <w:sz w:val="24"/>
          <w:szCs w:val="24"/>
        </w:rPr>
        <w:t>Rayleigh-Taylor instability</w:t>
      </w:r>
      <w:r w:rsidR="00EE06BB">
        <w:rPr>
          <w:rFonts w:ascii="Times New Roman" w:eastAsiaTheme="minorHAnsi" w:hAnsi="Times New Roman" w:cs="Times New Roman"/>
          <w:sz w:val="24"/>
          <w:szCs w:val="24"/>
        </w:rPr>
        <w:t xml:space="preserve"> [3</w:t>
      </w:r>
      <w:proofErr w:type="gramStart"/>
      <w:r w:rsidR="00EE06BB">
        <w:rPr>
          <w:rFonts w:ascii="Times New Roman" w:eastAsiaTheme="minorHAnsi" w:hAnsi="Times New Roman" w:cs="Times New Roman"/>
          <w:sz w:val="24"/>
          <w:szCs w:val="24"/>
        </w:rPr>
        <w:t xml:space="preserve">] </w:t>
      </w:r>
      <w:r w:rsidRPr="000A1EBB">
        <w:rPr>
          <w:rFonts w:ascii="Times New Roman" w:eastAsiaTheme="minorHAnsi" w:hAnsi="Times New Roman" w:cs="Times New Roman"/>
          <w:sz w:val="24"/>
          <w:szCs w:val="24"/>
        </w:rPr>
        <w:t xml:space="preserve"> takes</w:t>
      </w:r>
      <w:proofErr w:type="gramEnd"/>
      <w:r w:rsidRPr="000A1EBB">
        <w:rPr>
          <w:rFonts w:ascii="Times New Roman" w:eastAsiaTheme="minorHAnsi" w:hAnsi="Times New Roman" w:cs="Times New Roman"/>
          <w:sz w:val="24"/>
          <w:szCs w:val="24"/>
        </w:rPr>
        <w:t xml:space="preserve"> place when a lighter plasma fluid supports a heavier plasma fluid, then any perturbation of the interface grows and with the heavier plasma fluid penetrating into the lighter plasma fluid and the interface becomes unstable. The contact discontinuity between the two plasma fluids is unstable to perturbations that grow by converting potential energy to kinetic energy, causing parts of the low-density plasma fluid to rise, and parts of the high-density fluid to sink</w:t>
      </w:r>
    </w:p>
    <w:p w14:paraId="40EA8CAF" w14:textId="77777777" w:rsidR="000A1EBB" w:rsidRPr="000A1EBB" w:rsidRDefault="000A1EBB" w:rsidP="000A1EBB">
      <w:pPr>
        <w:spacing w:after="200" w:line="276" w:lineRule="auto"/>
        <w:rPr>
          <w:rFonts w:ascii="Times New Roman" w:eastAsiaTheme="minorHAnsi" w:hAnsi="Times New Roman" w:cs="Times New Roman"/>
          <w:sz w:val="24"/>
          <w:szCs w:val="24"/>
        </w:rPr>
      </w:pPr>
      <w:r w:rsidRPr="000A1EBB">
        <w:rPr>
          <w:rFonts w:ascii="Times New Roman" w:eastAsiaTheme="minorHAnsi" w:hAnsi="Times New Roman" w:cs="Times New Roman"/>
          <w:sz w:val="24"/>
          <w:szCs w:val="24"/>
        </w:rPr>
        <w:lastRenderedPageBreak/>
        <w:t>We will solve the characteristics of the plasma sheath by numerically solving the magnetohydrodynamic equations to represent the sheath. A combination of the vessel-air friction at hypersonic speeds and pumping the plasma sheath with energy when the electromagnetic frequency matches or is close to the plasma frequency of the upper plasma layer next to the plasma sheath-vessel interface.  This process will create a higher density plasma near the plasma sheath-vessel interface than at the plasma sheath-vessel interface.  A Rayleigh-Taylor instability will occur and dissipate the plasma sheath. In summary, this will selectively create a high-density plasma over a lighter density plasma in the plasma sheath perpendicular to the gravitational field. This creates a Rayleigh-Taylor instability in the plasma.</w:t>
      </w:r>
    </w:p>
    <w:p w14:paraId="0123ECCC" w14:textId="49E97F77" w:rsidR="000A1EBB" w:rsidRPr="000A1EBB" w:rsidRDefault="000A1EBB" w:rsidP="000A1EBB">
      <w:pPr>
        <w:spacing w:after="200" w:line="276" w:lineRule="auto"/>
        <w:rPr>
          <w:rFonts w:ascii="Times New Roman" w:eastAsiaTheme="minorHAnsi" w:hAnsi="Times New Roman" w:cs="Times New Roman"/>
          <w:sz w:val="24"/>
          <w:szCs w:val="24"/>
        </w:rPr>
      </w:pPr>
      <w:r w:rsidRPr="000A1EBB">
        <w:rPr>
          <w:rFonts w:ascii="Times New Roman" w:eastAsiaTheme="minorHAnsi" w:hAnsi="Times New Roman" w:cs="Times New Roman"/>
          <w:sz w:val="24"/>
          <w:szCs w:val="24"/>
        </w:rPr>
        <w:t>In an alternative and more rigorous model, we will derive an Orr-Sommerfeld</w:t>
      </w:r>
      <w:r w:rsidR="00EE06BB">
        <w:rPr>
          <w:rFonts w:ascii="Times New Roman" w:eastAsiaTheme="minorHAnsi" w:hAnsi="Times New Roman" w:cs="Times New Roman"/>
          <w:sz w:val="24"/>
          <w:szCs w:val="24"/>
        </w:rPr>
        <w:t xml:space="preserve"> [4, 6]</w:t>
      </w:r>
      <w:r w:rsidRPr="000A1EBB">
        <w:rPr>
          <w:rFonts w:ascii="Times New Roman" w:eastAsiaTheme="minorHAnsi" w:hAnsi="Times New Roman" w:cs="Times New Roman"/>
          <w:sz w:val="24"/>
          <w:szCs w:val="24"/>
        </w:rPr>
        <w:t xml:space="preserve"> type equation for magnetohydrodynamics and determine the magnetic Reynolds number which gives a complex wave frequency. If there is an imaginary part of the wave frequency the Tollmien-Schlichting waves</w:t>
      </w:r>
      <w:r w:rsidR="00EE06BB">
        <w:rPr>
          <w:rFonts w:ascii="Times New Roman" w:eastAsiaTheme="minorHAnsi" w:hAnsi="Times New Roman" w:cs="Times New Roman"/>
          <w:sz w:val="24"/>
          <w:szCs w:val="24"/>
        </w:rPr>
        <w:t xml:space="preserve"> [5]</w:t>
      </w:r>
      <w:r w:rsidRPr="000A1EBB">
        <w:rPr>
          <w:rFonts w:ascii="Times New Roman" w:eastAsiaTheme="minorHAnsi" w:hAnsi="Times New Roman" w:cs="Times New Roman"/>
          <w:sz w:val="24"/>
          <w:szCs w:val="24"/>
        </w:rPr>
        <w:t xml:space="preserve"> will grow in amplitude and the plasma sheath will become unstable and dissipate.</w:t>
      </w:r>
    </w:p>
    <w:p w14:paraId="371623E6" w14:textId="77777777" w:rsidR="000A3BE4" w:rsidRDefault="000A3BE4" w:rsidP="005107F6">
      <w:pPr>
        <w:ind w:left="720"/>
        <w:contextualSpacing/>
        <w:rPr>
          <w:rFonts w:ascii="Times New Roman" w:hAnsi="Times New Roman" w:cs="Times New Roman"/>
          <w:b/>
          <w:sz w:val="32"/>
          <w:szCs w:val="32"/>
        </w:rPr>
      </w:pPr>
      <w:r>
        <w:rPr>
          <w:rFonts w:ascii="Times New Roman" w:hAnsi="Times New Roman" w:cs="Times New Roman"/>
          <w:b/>
          <w:sz w:val="32"/>
          <w:szCs w:val="32"/>
        </w:rPr>
        <w:t>References</w:t>
      </w:r>
    </w:p>
    <w:p w14:paraId="0D28FB5F" w14:textId="77777777" w:rsidR="003C6AA8" w:rsidRDefault="005107F6" w:rsidP="003C6AA8">
      <w:pPr>
        <w:ind w:left="720"/>
        <w:contextualSpacing/>
        <w:rPr>
          <w:rFonts w:ascii="Times New Roman" w:hAnsi="Times New Roman" w:cs="Times New Roman"/>
          <w:b/>
          <w:sz w:val="32"/>
          <w:szCs w:val="32"/>
        </w:rPr>
      </w:pPr>
      <w:r w:rsidRPr="000A1EBB">
        <w:rPr>
          <w:rFonts w:ascii="Times New Roman" w:hAnsi="Times New Roman" w:cs="Times New Roman"/>
          <w:b/>
          <w:sz w:val="32"/>
          <w:szCs w:val="32"/>
        </w:rPr>
        <w:t xml:space="preserve"> </w:t>
      </w:r>
    </w:p>
    <w:p w14:paraId="0F7CC2C5" w14:textId="16133E4E" w:rsidR="003C6AA8" w:rsidRPr="003C6AA8" w:rsidRDefault="003C6AA8" w:rsidP="003C6AA8">
      <w:pPr>
        <w:pStyle w:val="ListParagraph"/>
        <w:numPr>
          <w:ilvl w:val="0"/>
          <w:numId w:val="23"/>
        </w:numPr>
        <w:contextualSpacing/>
        <w:rPr>
          <w:rFonts w:ascii="Times New Roman" w:hAnsi="Times New Roman" w:cs="Times New Roman"/>
          <w:bCs/>
          <w:sz w:val="24"/>
          <w:szCs w:val="24"/>
        </w:rPr>
      </w:pPr>
      <w:r w:rsidRPr="003C6AA8">
        <w:rPr>
          <w:rFonts w:ascii="Times New Roman" w:hAnsi="Times New Roman" w:cs="Times New Roman"/>
          <w:bCs/>
          <w:sz w:val="24"/>
          <w:szCs w:val="24"/>
        </w:rPr>
        <w:t xml:space="preserve">Anderson, T. R. “Plasma Antennas Second Edition”, Section 18.4; Artech House, 2020. </w:t>
      </w:r>
    </w:p>
    <w:p w14:paraId="4A4757F1" w14:textId="2059BFB9" w:rsidR="003C6AA8" w:rsidRDefault="003C6AA8" w:rsidP="003C6AA8">
      <w:pPr>
        <w:pStyle w:val="ListParagraph"/>
        <w:numPr>
          <w:ilvl w:val="0"/>
          <w:numId w:val="23"/>
        </w:numPr>
        <w:contextualSpacing/>
        <w:rPr>
          <w:rFonts w:ascii="Times New Roman" w:hAnsi="Times New Roman" w:cs="Times New Roman"/>
          <w:bCs/>
          <w:sz w:val="24"/>
          <w:szCs w:val="24"/>
        </w:rPr>
      </w:pPr>
      <w:r w:rsidRPr="003C6AA8">
        <w:rPr>
          <w:rFonts w:ascii="Times New Roman" w:hAnsi="Times New Roman" w:cs="Times New Roman"/>
          <w:bCs/>
          <w:sz w:val="24"/>
          <w:szCs w:val="24"/>
        </w:rPr>
        <w:t xml:space="preserve">Tonks, L., “The High Frequency Behavior of a Plasma,” Phys. Rev. Vol. 37, 1931, p.1458 </w:t>
      </w:r>
    </w:p>
    <w:p w14:paraId="2E1CDD65" w14:textId="32C3EE29" w:rsidR="00340EA2" w:rsidRPr="005F3E96" w:rsidRDefault="00340EA2" w:rsidP="005F3E96">
      <w:pPr>
        <w:pStyle w:val="ListParagraph"/>
        <w:numPr>
          <w:ilvl w:val="0"/>
          <w:numId w:val="23"/>
        </w:numPr>
        <w:rPr>
          <w:rFonts w:ascii="Times New Roman" w:hAnsi="Times New Roman" w:cs="Times New Roman"/>
          <w:bCs/>
          <w:sz w:val="24"/>
          <w:szCs w:val="24"/>
        </w:rPr>
      </w:pPr>
      <w:r w:rsidRPr="005F3E96">
        <w:rPr>
          <w:rFonts w:ascii="Times New Roman" w:hAnsi="Times New Roman" w:cs="Times New Roman"/>
          <w:bCs/>
          <w:sz w:val="24"/>
          <w:szCs w:val="24"/>
        </w:rPr>
        <w:t>P.G. Drazin and W. H. Reid;</w:t>
      </w:r>
      <w:r w:rsidR="00EE06BB" w:rsidRPr="005F3E96">
        <w:rPr>
          <w:rFonts w:ascii="Times New Roman" w:hAnsi="Times New Roman" w:cs="Times New Roman"/>
          <w:bCs/>
          <w:sz w:val="24"/>
          <w:szCs w:val="24"/>
        </w:rPr>
        <w:t>”</w:t>
      </w:r>
      <w:r w:rsidRPr="005F3E96">
        <w:rPr>
          <w:rFonts w:ascii="Times New Roman" w:hAnsi="Times New Roman" w:cs="Times New Roman"/>
          <w:bCs/>
          <w:sz w:val="24"/>
          <w:szCs w:val="24"/>
        </w:rPr>
        <w:t xml:space="preserve"> Hydrodynamic Stability</w:t>
      </w:r>
      <w:r w:rsidR="00EE06BB" w:rsidRPr="005F3E96">
        <w:rPr>
          <w:rFonts w:ascii="Times New Roman" w:hAnsi="Times New Roman" w:cs="Times New Roman"/>
          <w:bCs/>
          <w:sz w:val="24"/>
          <w:szCs w:val="24"/>
        </w:rPr>
        <w:t>”</w:t>
      </w:r>
      <w:r w:rsidR="005F3E96" w:rsidRPr="005F3E96">
        <w:rPr>
          <w:rFonts w:ascii="Times New Roman" w:hAnsi="Times New Roman" w:cs="Times New Roman"/>
          <w:bCs/>
          <w:sz w:val="24"/>
          <w:szCs w:val="24"/>
        </w:rPr>
        <w:t xml:space="preserve">, </w:t>
      </w:r>
      <w:proofErr w:type="spellStart"/>
      <w:r w:rsidR="005F3E96" w:rsidRPr="005F3E96">
        <w:rPr>
          <w:rFonts w:ascii="Times New Roman" w:hAnsi="Times New Roman" w:cs="Times New Roman"/>
          <w:bCs/>
          <w:sz w:val="24"/>
          <w:szCs w:val="24"/>
        </w:rPr>
        <w:t>pg</w:t>
      </w:r>
      <w:proofErr w:type="spellEnd"/>
      <w:r w:rsidR="005F3E96" w:rsidRPr="005F3E96">
        <w:rPr>
          <w:rFonts w:ascii="Times New Roman" w:hAnsi="Times New Roman" w:cs="Times New Roman"/>
          <w:bCs/>
          <w:sz w:val="24"/>
          <w:szCs w:val="24"/>
        </w:rPr>
        <w:t xml:space="preserve"> 324, Cambridge University Press, 1981. </w:t>
      </w:r>
    </w:p>
    <w:p w14:paraId="215180E9" w14:textId="70AAD8D7" w:rsidR="00EE06BB" w:rsidRPr="005F3E96" w:rsidRDefault="00EE06BB" w:rsidP="005F3E96">
      <w:pPr>
        <w:pStyle w:val="ListParagraph"/>
        <w:numPr>
          <w:ilvl w:val="0"/>
          <w:numId w:val="23"/>
        </w:numPr>
        <w:rPr>
          <w:rFonts w:ascii="Times New Roman" w:hAnsi="Times New Roman" w:cs="Times New Roman"/>
          <w:bCs/>
          <w:sz w:val="24"/>
          <w:szCs w:val="24"/>
        </w:rPr>
      </w:pPr>
      <w:r w:rsidRPr="005F3E96">
        <w:rPr>
          <w:rFonts w:ascii="Times New Roman" w:hAnsi="Times New Roman" w:cs="Times New Roman"/>
          <w:bCs/>
          <w:sz w:val="24"/>
          <w:szCs w:val="24"/>
        </w:rPr>
        <w:t>P.G. Drazin and W. H. Reid; “Hydrodynamic Stability”</w:t>
      </w:r>
      <w:r w:rsidR="005F3E96" w:rsidRPr="005F3E96">
        <w:rPr>
          <w:rFonts w:ascii="Times New Roman" w:hAnsi="Times New Roman" w:cs="Times New Roman"/>
          <w:bCs/>
          <w:sz w:val="24"/>
          <w:szCs w:val="24"/>
        </w:rPr>
        <w:t xml:space="preserve">, </w:t>
      </w:r>
      <w:proofErr w:type="spellStart"/>
      <w:r w:rsidR="005F3E96" w:rsidRPr="005F3E96">
        <w:rPr>
          <w:rFonts w:ascii="Times New Roman" w:hAnsi="Times New Roman" w:cs="Times New Roman"/>
          <w:bCs/>
          <w:sz w:val="24"/>
          <w:szCs w:val="24"/>
        </w:rPr>
        <w:t>pg</w:t>
      </w:r>
      <w:proofErr w:type="spellEnd"/>
      <w:r w:rsidR="005F3E96" w:rsidRPr="005F3E96">
        <w:rPr>
          <w:rFonts w:ascii="Times New Roman" w:hAnsi="Times New Roman" w:cs="Times New Roman"/>
          <w:bCs/>
          <w:sz w:val="24"/>
          <w:szCs w:val="24"/>
        </w:rPr>
        <w:t xml:space="preserve"> 156, Cambridge University Press, 1981. </w:t>
      </w:r>
    </w:p>
    <w:p w14:paraId="1A63C46D" w14:textId="161AC987" w:rsidR="00EE06BB" w:rsidRPr="00EE06BB" w:rsidRDefault="00EE06BB" w:rsidP="00EE06BB">
      <w:pPr>
        <w:pStyle w:val="ListParagraph"/>
        <w:numPr>
          <w:ilvl w:val="0"/>
          <w:numId w:val="23"/>
        </w:numPr>
        <w:rPr>
          <w:rFonts w:ascii="Times New Roman" w:hAnsi="Times New Roman" w:cs="Times New Roman"/>
          <w:bCs/>
          <w:sz w:val="24"/>
          <w:szCs w:val="24"/>
        </w:rPr>
      </w:pPr>
      <w:r w:rsidRPr="00EE06BB">
        <w:rPr>
          <w:rFonts w:ascii="Times New Roman" w:hAnsi="Times New Roman" w:cs="Times New Roman"/>
          <w:bCs/>
          <w:sz w:val="24"/>
          <w:szCs w:val="24"/>
        </w:rPr>
        <w:t xml:space="preserve">P.G. Drazin and W. H. Reid; </w:t>
      </w:r>
      <w:r>
        <w:rPr>
          <w:rFonts w:ascii="Times New Roman" w:hAnsi="Times New Roman" w:cs="Times New Roman"/>
          <w:bCs/>
          <w:sz w:val="24"/>
          <w:szCs w:val="24"/>
        </w:rPr>
        <w:t>“</w:t>
      </w:r>
      <w:r w:rsidRPr="00EE06BB">
        <w:rPr>
          <w:rFonts w:ascii="Times New Roman" w:hAnsi="Times New Roman" w:cs="Times New Roman"/>
          <w:bCs/>
          <w:sz w:val="24"/>
          <w:szCs w:val="24"/>
        </w:rPr>
        <w:t>Hydrodynamic Stability</w:t>
      </w:r>
      <w:r>
        <w:rPr>
          <w:rFonts w:ascii="Times New Roman" w:hAnsi="Times New Roman" w:cs="Times New Roman"/>
          <w:bCs/>
          <w:sz w:val="24"/>
          <w:szCs w:val="24"/>
        </w:rPr>
        <w:t>”</w:t>
      </w:r>
      <w:r w:rsidR="005F3E96">
        <w:rPr>
          <w:rFonts w:ascii="Times New Roman" w:hAnsi="Times New Roman" w:cs="Times New Roman"/>
          <w:bCs/>
          <w:sz w:val="24"/>
          <w:szCs w:val="24"/>
        </w:rPr>
        <w:t xml:space="preserve">, </w:t>
      </w:r>
      <w:proofErr w:type="spellStart"/>
      <w:r w:rsidR="005F3E96">
        <w:rPr>
          <w:rFonts w:ascii="Times New Roman" w:hAnsi="Times New Roman" w:cs="Times New Roman"/>
          <w:bCs/>
          <w:sz w:val="24"/>
          <w:szCs w:val="24"/>
        </w:rPr>
        <w:t>pg</w:t>
      </w:r>
      <w:proofErr w:type="spellEnd"/>
      <w:r w:rsidR="005F3E96">
        <w:rPr>
          <w:rFonts w:ascii="Times New Roman" w:hAnsi="Times New Roman" w:cs="Times New Roman"/>
          <w:bCs/>
          <w:sz w:val="24"/>
          <w:szCs w:val="24"/>
        </w:rPr>
        <w:t xml:space="preserve"> </w:t>
      </w:r>
      <w:proofErr w:type="gramStart"/>
      <w:r w:rsidR="005F3E96">
        <w:rPr>
          <w:rFonts w:ascii="Times New Roman" w:hAnsi="Times New Roman" w:cs="Times New Roman"/>
          <w:bCs/>
          <w:sz w:val="24"/>
          <w:szCs w:val="24"/>
        </w:rPr>
        <w:t>239,Cambridge</w:t>
      </w:r>
      <w:proofErr w:type="gramEnd"/>
      <w:r w:rsidR="005F3E96">
        <w:rPr>
          <w:rFonts w:ascii="Times New Roman" w:hAnsi="Times New Roman" w:cs="Times New Roman"/>
          <w:bCs/>
          <w:sz w:val="24"/>
          <w:szCs w:val="24"/>
        </w:rPr>
        <w:t xml:space="preserve"> University Press, 1981. </w:t>
      </w:r>
    </w:p>
    <w:p w14:paraId="4048C207" w14:textId="43846C9B" w:rsidR="003C6AA8" w:rsidRPr="003C6AA8" w:rsidRDefault="003C6AA8" w:rsidP="003C6AA8">
      <w:pPr>
        <w:pStyle w:val="ListParagraph"/>
        <w:numPr>
          <w:ilvl w:val="0"/>
          <w:numId w:val="23"/>
        </w:numPr>
        <w:contextualSpacing/>
        <w:rPr>
          <w:rFonts w:ascii="Times New Roman" w:hAnsi="Times New Roman" w:cs="Times New Roman"/>
          <w:bCs/>
          <w:sz w:val="24"/>
          <w:szCs w:val="24"/>
        </w:rPr>
      </w:pPr>
      <w:r w:rsidRPr="003C6AA8">
        <w:rPr>
          <w:rFonts w:ascii="Times New Roman" w:hAnsi="Times New Roman" w:cs="Times New Roman"/>
          <w:bCs/>
          <w:sz w:val="24"/>
          <w:szCs w:val="24"/>
        </w:rPr>
        <w:t>Anderson, T.R., “Turbulent wall pressure and wall shear fluctuations calculated from the Orr-Sommerfeld equation with nonlinear forcing terms”</w:t>
      </w:r>
      <w:proofErr w:type="gramStart"/>
      <w:r w:rsidRPr="003C6AA8">
        <w:rPr>
          <w:rFonts w:ascii="Times New Roman" w:hAnsi="Times New Roman" w:cs="Times New Roman"/>
          <w:bCs/>
          <w:sz w:val="24"/>
          <w:szCs w:val="24"/>
        </w:rPr>
        <w:t>,  https://ui.adsabs.harvard.edu/abs/1996AIPC..</w:t>
      </w:r>
      <w:proofErr w:type="gramEnd"/>
      <w:r w:rsidRPr="003C6AA8">
        <w:rPr>
          <w:rFonts w:ascii="Times New Roman" w:hAnsi="Times New Roman" w:cs="Times New Roman"/>
          <w:bCs/>
          <w:sz w:val="24"/>
          <w:szCs w:val="24"/>
        </w:rPr>
        <w:t xml:space="preserve">375..477A/abstract </w:t>
      </w:r>
    </w:p>
    <w:p w14:paraId="54D23C56" w14:textId="43935201" w:rsidR="00F22381" w:rsidRPr="003C6AA8" w:rsidRDefault="003C6AA8" w:rsidP="003C6AA8">
      <w:pPr>
        <w:contextualSpacing/>
        <w:rPr>
          <w:rFonts w:ascii="Times New Roman" w:hAnsi="Times New Roman" w:cs="Times New Roman"/>
          <w:bCs/>
          <w:sz w:val="24"/>
          <w:szCs w:val="24"/>
        </w:rPr>
      </w:pPr>
      <w:r w:rsidRPr="003C6AA8">
        <w:rPr>
          <w:rFonts w:ascii="Times New Roman" w:hAnsi="Times New Roman" w:cs="Times New Roman"/>
          <w:bCs/>
          <w:sz w:val="24"/>
          <w:szCs w:val="24"/>
        </w:rPr>
        <w:t xml:space="preserve"> </w:t>
      </w:r>
    </w:p>
    <w:p w14:paraId="584AC282" w14:textId="77777777" w:rsidR="00F22381" w:rsidRDefault="00F22381" w:rsidP="005107F6">
      <w:pPr>
        <w:ind w:left="720"/>
        <w:contextualSpacing/>
        <w:rPr>
          <w:rFonts w:ascii="Times New Roman" w:hAnsi="Times New Roman" w:cs="Times New Roman"/>
          <w:b/>
          <w:sz w:val="32"/>
          <w:szCs w:val="32"/>
        </w:rPr>
      </w:pPr>
    </w:p>
    <w:p w14:paraId="052D4748" w14:textId="77777777" w:rsidR="00F22381" w:rsidRDefault="00F22381" w:rsidP="005107F6">
      <w:pPr>
        <w:ind w:left="720"/>
        <w:contextualSpacing/>
        <w:rPr>
          <w:rFonts w:ascii="Times New Roman" w:hAnsi="Times New Roman" w:cs="Times New Roman"/>
          <w:b/>
          <w:sz w:val="32"/>
          <w:szCs w:val="32"/>
        </w:rPr>
      </w:pPr>
    </w:p>
    <w:p w14:paraId="666CBDEF" w14:textId="77777777" w:rsidR="00F22381" w:rsidRDefault="00F22381" w:rsidP="005107F6">
      <w:pPr>
        <w:ind w:left="720"/>
        <w:contextualSpacing/>
        <w:rPr>
          <w:rFonts w:ascii="Times New Roman" w:hAnsi="Times New Roman" w:cs="Times New Roman"/>
          <w:b/>
          <w:sz w:val="32"/>
          <w:szCs w:val="32"/>
        </w:rPr>
      </w:pPr>
    </w:p>
    <w:p w14:paraId="6FCD7AD1" w14:textId="77777777" w:rsidR="00F22381" w:rsidRDefault="00F22381" w:rsidP="005107F6">
      <w:pPr>
        <w:ind w:left="720"/>
        <w:contextualSpacing/>
        <w:rPr>
          <w:rFonts w:ascii="Times New Roman" w:hAnsi="Times New Roman" w:cs="Times New Roman"/>
          <w:b/>
          <w:sz w:val="32"/>
          <w:szCs w:val="32"/>
        </w:rPr>
      </w:pPr>
    </w:p>
    <w:p w14:paraId="0E936530" w14:textId="77777777" w:rsidR="00F22381" w:rsidRDefault="00F22381" w:rsidP="005107F6">
      <w:pPr>
        <w:ind w:left="720"/>
        <w:contextualSpacing/>
        <w:rPr>
          <w:rFonts w:ascii="Times New Roman" w:hAnsi="Times New Roman" w:cs="Times New Roman"/>
          <w:b/>
          <w:sz w:val="32"/>
          <w:szCs w:val="32"/>
        </w:rPr>
      </w:pPr>
    </w:p>
    <w:p w14:paraId="05840D0D" w14:textId="77777777" w:rsidR="00F22381" w:rsidRDefault="00F22381" w:rsidP="005107F6">
      <w:pPr>
        <w:ind w:left="720"/>
        <w:contextualSpacing/>
        <w:rPr>
          <w:rFonts w:ascii="Times New Roman" w:hAnsi="Times New Roman" w:cs="Times New Roman"/>
          <w:b/>
          <w:sz w:val="32"/>
          <w:szCs w:val="32"/>
        </w:rPr>
      </w:pPr>
    </w:p>
    <w:p w14:paraId="2268CCA8" w14:textId="77777777" w:rsidR="00F22381" w:rsidRDefault="00F22381" w:rsidP="005107F6">
      <w:pPr>
        <w:ind w:left="720"/>
        <w:contextualSpacing/>
        <w:rPr>
          <w:rFonts w:ascii="Times New Roman" w:hAnsi="Times New Roman" w:cs="Times New Roman"/>
          <w:b/>
          <w:sz w:val="32"/>
          <w:szCs w:val="32"/>
        </w:rPr>
      </w:pPr>
    </w:p>
    <w:p w14:paraId="314B5344" w14:textId="77777777" w:rsidR="00F22381" w:rsidRDefault="00F22381" w:rsidP="005107F6">
      <w:pPr>
        <w:ind w:left="720"/>
        <w:contextualSpacing/>
        <w:rPr>
          <w:rFonts w:ascii="Times New Roman" w:hAnsi="Times New Roman" w:cs="Times New Roman"/>
          <w:b/>
          <w:sz w:val="32"/>
          <w:szCs w:val="32"/>
        </w:rPr>
      </w:pPr>
    </w:p>
    <w:p w14:paraId="262D92B2" w14:textId="77777777" w:rsidR="00F22381" w:rsidRDefault="00F22381" w:rsidP="00D6140B">
      <w:pPr>
        <w:contextualSpacing/>
        <w:rPr>
          <w:rFonts w:ascii="Times New Roman" w:hAnsi="Times New Roman" w:cs="Times New Roman"/>
          <w:b/>
          <w:sz w:val="32"/>
          <w:szCs w:val="32"/>
        </w:rPr>
      </w:pPr>
    </w:p>
    <w:p w14:paraId="5F793E7F" w14:textId="77777777" w:rsidR="00F22381" w:rsidRDefault="00F22381" w:rsidP="005107F6">
      <w:pPr>
        <w:ind w:left="720"/>
        <w:contextualSpacing/>
        <w:rPr>
          <w:rFonts w:ascii="Times New Roman" w:hAnsi="Times New Roman" w:cs="Times New Roman"/>
          <w:b/>
          <w:sz w:val="32"/>
          <w:szCs w:val="32"/>
        </w:rPr>
      </w:pPr>
    </w:p>
    <w:sectPr w:rsidR="00F2238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3B029" w14:textId="77777777" w:rsidR="003463E8" w:rsidRDefault="003463E8" w:rsidP="006F06E7">
      <w:r>
        <w:separator/>
      </w:r>
    </w:p>
  </w:endnote>
  <w:endnote w:type="continuationSeparator" w:id="0">
    <w:p w14:paraId="6AFDF98B" w14:textId="77777777" w:rsidR="003463E8" w:rsidRDefault="003463E8" w:rsidP="006F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Garamond-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061242"/>
      <w:docPartObj>
        <w:docPartGallery w:val="Page Numbers (Bottom of Page)"/>
        <w:docPartUnique/>
      </w:docPartObj>
    </w:sdtPr>
    <w:sdtEndPr>
      <w:rPr>
        <w:noProof/>
      </w:rPr>
    </w:sdtEndPr>
    <w:sdtContent>
      <w:p w14:paraId="4C475898" w14:textId="79080470" w:rsidR="001D22E8" w:rsidRDefault="001D22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341C" w14:textId="77777777" w:rsidR="003463E8" w:rsidRDefault="003463E8" w:rsidP="006F06E7">
      <w:r>
        <w:separator/>
      </w:r>
    </w:p>
  </w:footnote>
  <w:footnote w:type="continuationSeparator" w:id="0">
    <w:p w14:paraId="43B8559C" w14:textId="77777777" w:rsidR="003463E8" w:rsidRDefault="003463E8" w:rsidP="006F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646"/>
    <w:multiLevelType w:val="hybridMultilevel"/>
    <w:tmpl w:val="5D38A700"/>
    <w:lvl w:ilvl="0" w:tplc="72E0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1F75"/>
    <w:multiLevelType w:val="hybridMultilevel"/>
    <w:tmpl w:val="0FA20D84"/>
    <w:lvl w:ilvl="0" w:tplc="F814B59A">
      <w:start w:val="1"/>
      <w:numFmt w:val="bullet"/>
      <w:lvlText w:val="•"/>
      <w:lvlJc w:val="left"/>
      <w:pPr>
        <w:tabs>
          <w:tab w:val="num" w:pos="720"/>
        </w:tabs>
        <w:ind w:left="720" w:hanging="360"/>
      </w:pPr>
      <w:rPr>
        <w:rFonts w:ascii="Arial" w:hAnsi="Arial" w:hint="default"/>
      </w:rPr>
    </w:lvl>
    <w:lvl w:ilvl="1" w:tplc="6F7697DC">
      <w:numFmt w:val="bullet"/>
      <w:lvlText w:val="–"/>
      <w:lvlJc w:val="left"/>
      <w:pPr>
        <w:tabs>
          <w:tab w:val="num" w:pos="1440"/>
        </w:tabs>
        <w:ind w:left="1440" w:hanging="360"/>
      </w:pPr>
      <w:rPr>
        <w:rFonts w:ascii="Arial" w:hAnsi="Arial" w:hint="default"/>
      </w:rPr>
    </w:lvl>
    <w:lvl w:ilvl="2" w:tplc="67FCC364" w:tentative="1">
      <w:start w:val="1"/>
      <w:numFmt w:val="bullet"/>
      <w:lvlText w:val="•"/>
      <w:lvlJc w:val="left"/>
      <w:pPr>
        <w:tabs>
          <w:tab w:val="num" w:pos="2160"/>
        </w:tabs>
        <w:ind w:left="2160" w:hanging="360"/>
      </w:pPr>
      <w:rPr>
        <w:rFonts w:ascii="Arial" w:hAnsi="Arial" w:hint="default"/>
      </w:rPr>
    </w:lvl>
    <w:lvl w:ilvl="3" w:tplc="90545A9A" w:tentative="1">
      <w:start w:val="1"/>
      <w:numFmt w:val="bullet"/>
      <w:lvlText w:val="•"/>
      <w:lvlJc w:val="left"/>
      <w:pPr>
        <w:tabs>
          <w:tab w:val="num" w:pos="2880"/>
        </w:tabs>
        <w:ind w:left="2880" w:hanging="360"/>
      </w:pPr>
      <w:rPr>
        <w:rFonts w:ascii="Arial" w:hAnsi="Arial" w:hint="default"/>
      </w:rPr>
    </w:lvl>
    <w:lvl w:ilvl="4" w:tplc="457C2BDA" w:tentative="1">
      <w:start w:val="1"/>
      <w:numFmt w:val="bullet"/>
      <w:lvlText w:val="•"/>
      <w:lvlJc w:val="left"/>
      <w:pPr>
        <w:tabs>
          <w:tab w:val="num" w:pos="3600"/>
        </w:tabs>
        <w:ind w:left="3600" w:hanging="360"/>
      </w:pPr>
      <w:rPr>
        <w:rFonts w:ascii="Arial" w:hAnsi="Arial" w:hint="default"/>
      </w:rPr>
    </w:lvl>
    <w:lvl w:ilvl="5" w:tplc="B70E48E6" w:tentative="1">
      <w:start w:val="1"/>
      <w:numFmt w:val="bullet"/>
      <w:lvlText w:val="•"/>
      <w:lvlJc w:val="left"/>
      <w:pPr>
        <w:tabs>
          <w:tab w:val="num" w:pos="4320"/>
        </w:tabs>
        <w:ind w:left="4320" w:hanging="360"/>
      </w:pPr>
      <w:rPr>
        <w:rFonts w:ascii="Arial" w:hAnsi="Arial" w:hint="default"/>
      </w:rPr>
    </w:lvl>
    <w:lvl w:ilvl="6" w:tplc="3668C196" w:tentative="1">
      <w:start w:val="1"/>
      <w:numFmt w:val="bullet"/>
      <w:lvlText w:val="•"/>
      <w:lvlJc w:val="left"/>
      <w:pPr>
        <w:tabs>
          <w:tab w:val="num" w:pos="5040"/>
        </w:tabs>
        <w:ind w:left="5040" w:hanging="360"/>
      </w:pPr>
      <w:rPr>
        <w:rFonts w:ascii="Arial" w:hAnsi="Arial" w:hint="default"/>
      </w:rPr>
    </w:lvl>
    <w:lvl w:ilvl="7" w:tplc="4D3C80C0" w:tentative="1">
      <w:start w:val="1"/>
      <w:numFmt w:val="bullet"/>
      <w:lvlText w:val="•"/>
      <w:lvlJc w:val="left"/>
      <w:pPr>
        <w:tabs>
          <w:tab w:val="num" w:pos="5760"/>
        </w:tabs>
        <w:ind w:left="5760" w:hanging="360"/>
      </w:pPr>
      <w:rPr>
        <w:rFonts w:ascii="Arial" w:hAnsi="Arial" w:hint="default"/>
      </w:rPr>
    </w:lvl>
    <w:lvl w:ilvl="8" w:tplc="C20CCD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62C5B"/>
    <w:multiLevelType w:val="hybridMultilevel"/>
    <w:tmpl w:val="97E80EB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456484"/>
    <w:multiLevelType w:val="hybridMultilevel"/>
    <w:tmpl w:val="CE7AC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748FE"/>
    <w:multiLevelType w:val="hybridMultilevel"/>
    <w:tmpl w:val="04347FB0"/>
    <w:lvl w:ilvl="0" w:tplc="72E0789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22CE8"/>
    <w:multiLevelType w:val="hybridMultilevel"/>
    <w:tmpl w:val="44DAE53C"/>
    <w:lvl w:ilvl="0" w:tplc="72E0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C124E"/>
    <w:multiLevelType w:val="multilevel"/>
    <w:tmpl w:val="E9C253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C15225"/>
    <w:multiLevelType w:val="hybridMultilevel"/>
    <w:tmpl w:val="9CB8EA0E"/>
    <w:lvl w:ilvl="0" w:tplc="A0D80CE0">
      <w:start w:val="1"/>
      <w:numFmt w:val="decimal"/>
      <w:lvlText w:val="%1."/>
      <w:lvlJc w:val="left"/>
      <w:pPr>
        <w:ind w:left="720" w:hanging="360"/>
      </w:pPr>
      <w:rPr>
        <w:rFonts w:ascii="Times New Roman" w:hAnsi="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04C4F"/>
    <w:multiLevelType w:val="multilevel"/>
    <w:tmpl w:val="27647B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AB4E19"/>
    <w:multiLevelType w:val="hybridMultilevel"/>
    <w:tmpl w:val="94E24C66"/>
    <w:lvl w:ilvl="0" w:tplc="6B947868">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BC732FB"/>
    <w:multiLevelType w:val="hybridMultilevel"/>
    <w:tmpl w:val="366C40D2"/>
    <w:lvl w:ilvl="0" w:tplc="D5FA5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E469D0"/>
    <w:multiLevelType w:val="hybridMultilevel"/>
    <w:tmpl w:val="265290AA"/>
    <w:lvl w:ilvl="0" w:tplc="72E0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E1342"/>
    <w:multiLevelType w:val="multilevel"/>
    <w:tmpl w:val="EA3EF5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50173ABB"/>
    <w:multiLevelType w:val="hybridMultilevel"/>
    <w:tmpl w:val="068C8836"/>
    <w:lvl w:ilvl="0" w:tplc="4DF648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90CD4"/>
    <w:multiLevelType w:val="hybridMultilevel"/>
    <w:tmpl w:val="6E1E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76AC8"/>
    <w:multiLevelType w:val="hybridMultilevel"/>
    <w:tmpl w:val="914E069E"/>
    <w:lvl w:ilvl="0" w:tplc="188024C4">
      <w:start w:val="1"/>
      <w:numFmt w:val="bullet"/>
      <w:lvlText w:val="•"/>
      <w:lvlJc w:val="left"/>
      <w:pPr>
        <w:tabs>
          <w:tab w:val="num" w:pos="720"/>
        </w:tabs>
        <w:ind w:left="720" w:hanging="360"/>
      </w:pPr>
      <w:rPr>
        <w:rFonts w:ascii="Arial" w:hAnsi="Arial" w:hint="default"/>
      </w:rPr>
    </w:lvl>
    <w:lvl w:ilvl="1" w:tplc="D4708E32" w:tentative="1">
      <w:start w:val="1"/>
      <w:numFmt w:val="bullet"/>
      <w:lvlText w:val="•"/>
      <w:lvlJc w:val="left"/>
      <w:pPr>
        <w:tabs>
          <w:tab w:val="num" w:pos="1440"/>
        </w:tabs>
        <w:ind w:left="1440" w:hanging="360"/>
      </w:pPr>
      <w:rPr>
        <w:rFonts w:ascii="Arial" w:hAnsi="Arial" w:hint="default"/>
      </w:rPr>
    </w:lvl>
    <w:lvl w:ilvl="2" w:tplc="8F1A58B2" w:tentative="1">
      <w:start w:val="1"/>
      <w:numFmt w:val="bullet"/>
      <w:lvlText w:val="•"/>
      <w:lvlJc w:val="left"/>
      <w:pPr>
        <w:tabs>
          <w:tab w:val="num" w:pos="2160"/>
        </w:tabs>
        <w:ind w:left="2160" w:hanging="360"/>
      </w:pPr>
      <w:rPr>
        <w:rFonts w:ascii="Arial" w:hAnsi="Arial" w:hint="default"/>
      </w:rPr>
    </w:lvl>
    <w:lvl w:ilvl="3" w:tplc="06E277D0" w:tentative="1">
      <w:start w:val="1"/>
      <w:numFmt w:val="bullet"/>
      <w:lvlText w:val="•"/>
      <w:lvlJc w:val="left"/>
      <w:pPr>
        <w:tabs>
          <w:tab w:val="num" w:pos="2880"/>
        </w:tabs>
        <w:ind w:left="2880" w:hanging="360"/>
      </w:pPr>
      <w:rPr>
        <w:rFonts w:ascii="Arial" w:hAnsi="Arial" w:hint="default"/>
      </w:rPr>
    </w:lvl>
    <w:lvl w:ilvl="4" w:tplc="DCD0CB76" w:tentative="1">
      <w:start w:val="1"/>
      <w:numFmt w:val="bullet"/>
      <w:lvlText w:val="•"/>
      <w:lvlJc w:val="left"/>
      <w:pPr>
        <w:tabs>
          <w:tab w:val="num" w:pos="3600"/>
        </w:tabs>
        <w:ind w:left="3600" w:hanging="360"/>
      </w:pPr>
      <w:rPr>
        <w:rFonts w:ascii="Arial" w:hAnsi="Arial" w:hint="default"/>
      </w:rPr>
    </w:lvl>
    <w:lvl w:ilvl="5" w:tplc="17D6F1DC" w:tentative="1">
      <w:start w:val="1"/>
      <w:numFmt w:val="bullet"/>
      <w:lvlText w:val="•"/>
      <w:lvlJc w:val="left"/>
      <w:pPr>
        <w:tabs>
          <w:tab w:val="num" w:pos="4320"/>
        </w:tabs>
        <w:ind w:left="4320" w:hanging="360"/>
      </w:pPr>
      <w:rPr>
        <w:rFonts w:ascii="Arial" w:hAnsi="Arial" w:hint="default"/>
      </w:rPr>
    </w:lvl>
    <w:lvl w:ilvl="6" w:tplc="0F52FC78" w:tentative="1">
      <w:start w:val="1"/>
      <w:numFmt w:val="bullet"/>
      <w:lvlText w:val="•"/>
      <w:lvlJc w:val="left"/>
      <w:pPr>
        <w:tabs>
          <w:tab w:val="num" w:pos="5040"/>
        </w:tabs>
        <w:ind w:left="5040" w:hanging="360"/>
      </w:pPr>
      <w:rPr>
        <w:rFonts w:ascii="Arial" w:hAnsi="Arial" w:hint="default"/>
      </w:rPr>
    </w:lvl>
    <w:lvl w:ilvl="7" w:tplc="168C4580" w:tentative="1">
      <w:start w:val="1"/>
      <w:numFmt w:val="bullet"/>
      <w:lvlText w:val="•"/>
      <w:lvlJc w:val="left"/>
      <w:pPr>
        <w:tabs>
          <w:tab w:val="num" w:pos="5760"/>
        </w:tabs>
        <w:ind w:left="5760" w:hanging="360"/>
      </w:pPr>
      <w:rPr>
        <w:rFonts w:ascii="Arial" w:hAnsi="Arial" w:hint="default"/>
      </w:rPr>
    </w:lvl>
    <w:lvl w:ilvl="8" w:tplc="AE1039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C24F02"/>
    <w:multiLevelType w:val="hybridMultilevel"/>
    <w:tmpl w:val="C460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C2607"/>
    <w:multiLevelType w:val="hybridMultilevel"/>
    <w:tmpl w:val="AB8EF290"/>
    <w:lvl w:ilvl="0" w:tplc="82D214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9D27081"/>
    <w:multiLevelType w:val="hybridMultilevel"/>
    <w:tmpl w:val="5D38A700"/>
    <w:lvl w:ilvl="0" w:tplc="72E0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46945"/>
    <w:multiLevelType w:val="hybridMultilevel"/>
    <w:tmpl w:val="8DA446CA"/>
    <w:lvl w:ilvl="0" w:tplc="34589CAA">
      <w:start w:val="1"/>
      <w:numFmt w:val="bullet"/>
      <w:lvlText w:val="•"/>
      <w:lvlJc w:val="left"/>
      <w:pPr>
        <w:tabs>
          <w:tab w:val="num" w:pos="720"/>
        </w:tabs>
        <w:ind w:left="720" w:hanging="360"/>
      </w:pPr>
      <w:rPr>
        <w:rFonts w:ascii="Arial" w:hAnsi="Arial" w:hint="default"/>
      </w:rPr>
    </w:lvl>
    <w:lvl w:ilvl="1" w:tplc="96C0D52E" w:tentative="1">
      <w:start w:val="1"/>
      <w:numFmt w:val="bullet"/>
      <w:lvlText w:val="•"/>
      <w:lvlJc w:val="left"/>
      <w:pPr>
        <w:tabs>
          <w:tab w:val="num" w:pos="1440"/>
        </w:tabs>
        <w:ind w:left="1440" w:hanging="360"/>
      </w:pPr>
      <w:rPr>
        <w:rFonts w:ascii="Arial" w:hAnsi="Arial" w:hint="default"/>
      </w:rPr>
    </w:lvl>
    <w:lvl w:ilvl="2" w:tplc="DC22A898" w:tentative="1">
      <w:start w:val="1"/>
      <w:numFmt w:val="bullet"/>
      <w:lvlText w:val="•"/>
      <w:lvlJc w:val="left"/>
      <w:pPr>
        <w:tabs>
          <w:tab w:val="num" w:pos="2160"/>
        </w:tabs>
        <w:ind w:left="2160" w:hanging="360"/>
      </w:pPr>
      <w:rPr>
        <w:rFonts w:ascii="Arial" w:hAnsi="Arial" w:hint="default"/>
      </w:rPr>
    </w:lvl>
    <w:lvl w:ilvl="3" w:tplc="6C08E5E6" w:tentative="1">
      <w:start w:val="1"/>
      <w:numFmt w:val="bullet"/>
      <w:lvlText w:val="•"/>
      <w:lvlJc w:val="left"/>
      <w:pPr>
        <w:tabs>
          <w:tab w:val="num" w:pos="2880"/>
        </w:tabs>
        <w:ind w:left="2880" w:hanging="360"/>
      </w:pPr>
      <w:rPr>
        <w:rFonts w:ascii="Arial" w:hAnsi="Arial" w:hint="default"/>
      </w:rPr>
    </w:lvl>
    <w:lvl w:ilvl="4" w:tplc="2ACE9C92" w:tentative="1">
      <w:start w:val="1"/>
      <w:numFmt w:val="bullet"/>
      <w:lvlText w:val="•"/>
      <w:lvlJc w:val="left"/>
      <w:pPr>
        <w:tabs>
          <w:tab w:val="num" w:pos="3600"/>
        </w:tabs>
        <w:ind w:left="3600" w:hanging="360"/>
      </w:pPr>
      <w:rPr>
        <w:rFonts w:ascii="Arial" w:hAnsi="Arial" w:hint="default"/>
      </w:rPr>
    </w:lvl>
    <w:lvl w:ilvl="5" w:tplc="116A836C" w:tentative="1">
      <w:start w:val="1"/>
      <w:numFmt w:val="bullet"/>
      <w:lvlText w:val="•"/>
      <w:lvlJc w:val="left"/>
      <w:pPr>
        <w:tabs>
          <w:tab w:val="num" w:pos="4320"/>
        </w:tabs>
        <w:ind w:left="4320" w:hanging="360"/>
      </w:pPr>
      <w:rPr>
        <w:rFonts w:ascii="Arial" w:hAnsi="Arial" w:hint="default"/>
      </w:rPr>
    </w:lvl>
    <w:lvl w:ilvl="6" w:tplc="3D901F30" w:tentative="1">
      <w:start w:val="1"/>
      <w:numFmt w:val="bullet"/>
      <w:lvlText w:val="•"/>
      <w:lvlJc w:val="left"/>
      <w:pPr>
        <w:tabs>
          <w:tab w:val="num" w:pos="5040"/>
        </w:tabs>
        <w:ind w:left="5040" w:hanging="360"/>
      </w:pPr>
      <w:rPr>
        <w:rFonts w:ascii="Arial" w:hAnsi="Arial" w:hint="default"/>
      </w:rPr>
    </w:lvl>
    <w:lvl w:ilvl="7" w:tplc="CA9EB016" w:tentative="1">
      <w:start w:val="1"/>
      <w:numFmt w:val="bullet"/>
      <w:lvlText w:val="•"/>
      <w:lvlJc w:val="left"/>
      <w:pPr>
        <w:tabs>
          <w:tab w:val="num" w:pos="5760"/>
        </w:tabs>
        <w:ind w:left="5760" w:hanging="360"/>
      </w:pPr>
      <w:rPr>
        <w:rFonts w:ascii="Arial" w:hAnsi="Arial" w:hint="default"/>
      </w:rPr>
    </w:lvl>
    <w:lvl w:ilvl="8" w:tplc="CA92BB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0D502A"/>
    <w:multiLevelType w:val="hybridMultilevel"/>
    <w:tmpl w:val="AC9A2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A6276"/>
    <w:multiLevelType w:val="multilevel"/>
    <w:tmpl w:val="DC74FB64"/>
    <w:lvl w:ilvl="0">
      <w:start w:val="1"/>
      <w:numFmt w:val="decimal"/>
      <w:lvlText w:val="%1."/>
      <w:lvlJc w:val="left"/>
      <w:pPr>
        <w:ind w:left="43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295"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25"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4155" w:hanging="1800"/>
      </w:pPr>
      <w:rPr>
        <w:rFonts w:hint="default"/>
      </w:rPr>
    </w:lvl>
  </w:abstractNum>
  <w:abstractNum w:abstractNumId="22" w15:restartNumberingAfterBreak="0">
    <w:nsid w:val="77331FF0"/>
    <w:multiLevelType w:val="hybridMultilevel"/>
    <w:tmpl w:val="D892E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85F2D"/>
    <w:multiLevelType w:val="hybridMultilevel"/>
    <w:tmpl w:val="B35A370C"/>
    <w:lvl w:ilvl="0" w:tplc="468244C6">
      <w:start w:val="1"/>
      <w:numFmt w:val="decimal"/>
      <w:lvlText w:val="%1."/>
      <w:lvlJc w:val="left"/>
      <w:pPr>
        <w:ind w:left="720" w:hanging="64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7C8C632E"/>
    <w:multiLevelType w:val="multilevel"/>
    <w:tmpl w:val="27647B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7D5C7365"/>
    <w:multiLevelType w:val="hybridMultilevel"/>
    <w:tmpl w:val="2F44B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107B7"/>
    <w:multiLevelType w:val="singleLevel"/>
    <w:tmpl w:val="2E38775C"/>
    <w:lvl w:ilvl="0">
      <w:start w:val="1"/>
      <w:numFmt w:val="decimal"/>
      <w:lvlText w:val="%1."/>
      <w:legacy w:legacy="1" w:legacySpace="120" w:legacyIndent="360"/>
      <w:lvlJc w:val="left"/>
      <w:pPr>
        <w:ind w:left="720" w:hanging="360"/>
      </w:pPr>
    </w:lvl>
  </w:abstractNum>
  <w:num w:numId="1" w16cid:durableId="67923747">
    <w:abstractNumId w:val="13"/>
  </w:num>
  <w:num w:numId="2" w16cid:durableId="624628664">
    <w:abstractNumId w:val="9"/>
  </w:num>
  <w:num w:numId="3" w16cid:durableId="1937400021">
    <w:abstractNumId w:val="1"/>
  </w:num>
  <w:num w:numId="4" w16cid:durableId="1511992303">
    <w:abstractNumId w:val="19"/>
  </w:num>
  <w:num w:numId="5" w16cid:durableId="1317950514">
    <w:abstractNumId w:val="15"/>
  </w:num>
  <w:num w:numId="6" w16cid:durableId="1055202429">
    <w:abstractNumId w:val="7"/>
  </w:num>
  <w:num w:numId="7" w16cid:durableId="1605190151">
    <w:abstractNumId w:val="0"/>
  </w:num>
  <w:num w:numId="8" w16cid:durableId="135032445">
    <w:abstractNumId w:val="18"/>
  </w:num>
  <w:num w:numId="9" w16cid:durableId="791947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2643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2707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367931">
    <w:abstractNumId w:val="26"/>
    <w:lvlOverride w:ilvl="0">
      <w:startOverride w:val="1"/>
    </w:lvlOverride>
  </w:num>
  <w:num w:numId="13" w16cid:durableId="1408041203">
    <w:abstractNumId w:val="12"/>
  </w:num>
  <w:num w:numId="14" w16cid:durableId="1471510502">
    <w:abstractNumId w:val="3"/>
  </w:num>
  <w:num w:numId="15" w16cid:durableId="376586968">
    <w:abstractNumId w:val="22"/>
  </w:num>
  <w:num w:numId="16" w16cid:durableId="7297278">
    <w:abstractNumId w:val="20"/>
  </w:num>
  <w:num w:numId="17" w16cid:durableId="1397972412">
    <w:abstractNumId w:val="25"/>
  </w:num>
  <w:num w:numId="18" w16cid:durableId="53748052">
    <w:abstractNumId w:val="14"/>
  </w:num>
  <w:num w:numId="19" w16cid:durableId="478309787">
    <w:abstractNumId w:val="5"/>
  </w:num>
  <w:num w:numId="20" w16cid:durableId="261575058">
    <w:abstractNumId w:val="21"/>
  </w:num>
  <w:num w:numId="21" w16cid:durableId="1470365812">
    <w:abstractNumId w:val="16"/>
  </w:num>
  <w:num w:numId="22" w16cid:durableId="48263175">
    <w:abstractNumId w:val="10"/>
  </w:num>
  <w:num w:numId="23" w16cid:durableId="1211528308">
    <w:abstractNumId w:val="23"/>
  </w:num>
  <w:num w:numId="24" w16cid:durableId="82263608">
    <w:abstractNumId w:val="11"/>
  </w:num>
  <w:num w:numId="25" w16cid:durableId="817069840">
    <w:abstractNumId w:val="17"/>
  </w:num>
  <w:num w:numId="26" w16cid:durableId="2067682352">
    <w:abstractNumId w:val="6"/>
  </w:num>
  <w:num w:numId="27" w16cid:durableId="1832020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8A"/>
    <w:rsid w:val="000335EB"/>
    <w:rsid w:val="00054DF8"/>
    <w:rsid w:val="00084DF8"/>
    <w:rsid w:val="00095B48"/>
    <w:rsid w:val="000A1EBB"/>
    <w:rsid w:val="000A3BE4"/>
    <w:rsid w:val="000B5056"/>
    <w:rsid w:val="000C0A88"/>
    <w:rsid w:val="000D707D"/>
    <w:rsid w:val="0015433C"/>
    <w:rsid w:val="001C70FB"/>
    <w:rsid w:val="001D2065"/>
    <w:rsid w:val="001D22E8"/>
    <w:rsid w:val="001D58CB"/>
    <w:rsid w:val="00323018"/>
    <w:rsid w:val="00324313"/>
    <w:rsid w:val="00340EA2"/>
    <w:rsid w:val="0034131B"/>
    <w:rsid w:val="003463E8"/>
    <w:rsid w:val="003504DD"/>
    <w:rsid w:val="00354877"/>
    <w:rsid w:val="003A3108"/>
    <w:rsid w:val="003A61EC"/>
    <w:rsid w:val="003B0EF4"/>
    <w:rsid w:val="003C65FD"/>
    <w:rsid w:val="003C6AA8"/>
    <w:rsid w:val="003D2A27"/>
    <w:rsid w:val="0040704F"/>
    <w:rsid w:val="00413CF5"/>
    <w:rsid w:val="00436080"/>
    <w:rsid w:val="004D318F"/>
    <w:rsid w:val="004D7E20"/>
    <w:rsid w:val="004F7322"/>
    <w:rsid w:val="005107F6"/>
    <w:rsid w:val="0056208D"/>
    <w:rsid w:val="00576C0D"/>
    <w:rsid w:val="005F3E96"/>
    <w:rsid w:val="00602B8D"/>
    <w:rsid w:val="00625925"/>
    <w:rsid w:val="0065087B"/>
    <w:rsid w:val="00654F70"/>
    <w:rsid w:val="00656F21"/>
    <w:rsid w:val="0069786B"/>
    <w:rsid w:val="006B5E20"/>
    <w:rsid w:val="006F035B"/>
    <w:rsid w:val="006F06E7"/>
    <w:rsid w:val="0070656A"/>
    <w:rsid w:val="00715F0B"/>
    <w:rsid w:val="0078518A"/>
    <w:rsid w:val="007A663A"/>
    <w:rsid w:val="00827354"/>
    <w:rsid w:val="00831630"/>
    <w:rsid w:val="00846452"/>
    <w:rsid w:val="00866594"/>
    <w:rsid w:val="00875BC9"/>
    <w:rsid w:val="008C16B5"/>
    <w:rsid w:val="008E4228"/>
    <w:rsid w:val="008E78E3"/>
    <w:rsid w:val="00924D13"/>
    <w:rsid w:val="00926742"/>
    <w:rsid w:val="00936D61"/>
    <w:rsid w:val="00973867"/>
    <w:rsid w:val="00981522"/>
    <w:rsid w:val="009A5679"/>
    <w:rsid w:val="009D5D4B"/>
    <w:rsid w:val="00A430F6"/>
    <w:rsid w:val="00A47677"/>
    <w:rsid w:val="00A70C56"/>
    <w:rsid w:val="00A807EB"/>
    <w:rsid w:val="00AA2357"/>
    <w:rsid w:val="00AB3EA5"/>
    <w:rsid w:val="00AC6C11"/>
    <w:rsid w:val="00B07C86"/>
    <w:rsid w:val="00B57A81"/>
    <w:rsid w:val="00B773F5"/>
    <w:rsid w:val="00B817BA"/>
    <w:rsid w:val="00BA26B6"/>
    <w:rsid w:val="00BB60A8"/>
    <w:rsid w:val="00C67B8C"/>
    <w:rsid w:val="00C71D7F"/>
    <w:rsid w:val="00C86052"/>
    <w:rsid w:val="00C92D1A"/>
    <w:rsid w:val="00CC4FB9"/>
    <w:rsid w:val="00CD3CC6"/>
    <w:rsid w:val="00CE790C"/>
    <w:rsid w:val="00D6140B"/>
    <w:rsid w:val="00DB5D73"/>
    <w:rsid w:val="00DD4616"/>
    <w:rsid w:val="00DE2DC8"/>
    <w:rsid w:val="00DE6E87"/>
    <w:rsid w:val="00E112CB"/>
    <w:rsid w:val="00E1424D"/>
    <w:rsid w:val="00E31CE3"/>
    <w:rsid w:val="00E8632C"/>
    <w:rsid w:val="00EB3177"/>
    <w:rsid w:val="00EE06BB"/>
    <w:rsid w:val="00F22381"/>
    <w:rsid w:val="00F5646E"/>
    <w:rsid w:val="00F6041B"/>
    <w:rsid w:val="00F9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37F1"/>
  <w15:chartTrackingRefBased/>
  <w15:docId w15:val="{AC78EE23-3135-47D5-9F7E-0BD1DED2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8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A"/>
    <w:pPr>
      <w:ind w:left="720"/>
    </w:pPr>
  </w:style>
  <w:style w:type="paragraph" w:styleId="NormalWeb">
    <w:name w:val="Normal (Web)"/>
    <w:basedOn w:val="Normal"/>
    <w:uiPriority w:val="99"/>
    <w:semiHidden/>
    <w:unhideWhenUsed/>
    <w:rsid w:val="0078518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518A"/>
    <w:rPr>
      <w:color w:val="0000FF" w:themeColor="hyperlink"/>
      <w:u w:val="single"/>
    </w:rPr>
  </w:style>
  <w:style w:type="paragraph" w:styleId="Header">
    <w:name w:val="header"/>
    <w:basedOn w:val="Normal"/>
    <w:link w:val="HeaderChar"/>
    <w:uiPriority w:val="99"/>
    <w:unhideWhenUsed/>
    <w:rsid w:val="006F06E7"/>
    <w:pPr>
      <w:tabs>
        <w:tab w:val="center" w:pos="4680"/>
        <w:tab w:val="right" w:pos="9360"/>
      </w:tabs>
    </w:pPr>
  </w:style>
  <w:style w:type="character" w:customStyle="1" w:styleId="HeaderChar">
    <w:name w:val="Header Char"/>
    <w:basedOn w:val="DefaultParagraphFont"/>
    <w:link w:val="Header"/>
    <w:uiPriority w:val="99"/>
    <w:rsid w:val="006F06E7"/>
    <w:rPr>
      <w:rFonts w:ascii="Calibri" w:eastAsia="Calibri" w:hAnsi="Calibri" w:cs="Calibri"/>
    </w:rPr>
  </w:style>
  <w:style w:type="paragraph" w:styleId="Footer">
    <w:name w:val="footer"/>
    <w:basedOn w:val="Normal"/>
    <w:link w:val="FooterChar"/>
    <w:uiPriority w:val="99"/>
    <w:unhideWhenUsed/>
    <w:rsid w:val="006F06E7"/>
    <w:pPr>
      <w:tabs>
        <w:tab w:val="center" w:pos="4680"/>
        <w:tab w:val="right" w:pos="9360"/>
      </w:tabs>
    </w:pPr>
  </w:style>
  <w:style w:type="character" w:customStyle="1" w:styleId="FooterChar">
    <w:name w:val="Footer Char"/>
    <w:basedOn w:val="DefaultParagraphFont"/>
    <w:link w:val="Footer"/>
    <w:uiPriority w:val="99"/>
    <w:rsid w:val="006F06E7"/>
    <w:rPr>
      <w:rFonts w:ascii="Calibri" w:eastAsia="Calibri" w:hAnsi="Calibri" w:cs="Calibri"/>
    </w:rPr>
  </w:style>
  <w:style w:type="character" w:styleId="UnresolvedMention">
    <w:name w:val="Unresolved Mention"/>
    <w:basedOn w:val="DefaultParagraphFont"/>
    <w:uiPriority w:val="99"/>
    <w:semiHidden/>
    <w:unhideWhenUsed/>
    <w:rsid w:val="00F6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26419">
      <w:bodyDiv w:val="1"/>
      <w:marLeft w:val="0"/>
      <w:marRight w:val="0"/>
      <w:marTop w:val="0"/>
      <w:marBottom w:val="0"/>
      <w:divBdr>
        <w:top w:val="none" w:sz="0" w:space="0" w:color="auto"/>
        <w:left w:val="none" w:sz="0" w:space="0" w:color="auto"/>
        <w:bottom w:val="none" w:sz="0" w:space="0" w:color="auto"/>
        <w:right w:val="none" w:sz="0" w:space="0" w:color="auto"/>
      </w:divBdr>
      <w:divsChild>
        <w:div w:id="14501521">
          <w:marLeft w:val="547"/>
          <w:marRight w:val="0"/>
          <w:marTop w:val="144"/>
          <w:marBottom w:val="0"/>
          <w:divBdr>
            <w:top w:val="none" w:sz="0" w:space="0" w:color="auto"/>
            <w:left w:val="none" w:sz="0" w:space="0" w:color="auto"/>
            <w:bottom w:val="none" w:sz="0" w:space="0" w:color="auto"/>
            <w:right w:val="none" w:sz="0" w:space="0" w:color="auto"/>
          </w:divBdr>
        </w:div>
        <w:div w:id="1756633545">
          <w:marLeft w:val="547"/>
          <w:marRight w:val="0"/>
          <w:marTop w:val="144"/>
          <w:marBottom w:val="0"/>
          <w:divBdr>
            <w:top w:val="none" w:sz="0" w:space="0" w:color="auto"/>
            <w:left w:val="none" w:sz="0" w:space="0" w:color="auto"/>
            <w:bottom w:val="none" w:sz="0" w:space="0" w:color="auto"/>
            <w:right w:val="none" w:sz="0" w:space="0" w:color="auto"/>
          </w:divBdr>
        </w:div>
        <w:div w:id="440537805">
          <w:marLeft w:val="547"/>
          <w:marRight w:val="0"/>
          <w:marTop w:val="144"/>
          <w:marBottom w:val="0"/>
          <w:divBdr>
            <w:top w:val="none" w:sz="0" w:space="0" w:color="auto"/>
            <w:left w:val="none" w:sz="0" w:space="0" w:color="auto"/>
            <w:bottom w:val="none" w:sz="0" w:space="0" w:color="auto"/>
            <w:right w:val="none" w:sz="0" w:space="0" w:color="auto"/>
          </w:divBdr>
        </w:div>
        <w:div w:id="171654031">
          <w:marLeft w:val="547"/>
          <w:marRight w:val="0"/>
          <w:marTop w:val="144"/>
          <w:marBottom w:val="0"/>
          <w:divBdr>
            <w:top w:val="none" w:sz="0" w:space="0" w:color="auto"/>
            <w:left w:val="none" w:sz="0" w:space="0" w:color="auto"/>
            <w:bottom w:val="none" w:sz="0" w:space="0" w:color="auto"/>
            <w:right w:val="none" w:sz="0" w:space="0" w:color="auto"/>
          </w:divBdr>
        </w:div>
        <w:div w:id="385417810">
          <w:marLeft w:val="547"/>
          <w:marRight w:val="0"/>
          <w:marTop w:val="144"/>
          <w:marBottom w:val="0"/>
          <w:divBdr>
            <w:top w:val="none" w:sz="0" w:space="0" w:color="auto"/>
            <w:left w:val="none" w:sz="0" w:space="0" w:color="auto"/>
            <w:bottom w:val="none" w:sz="0" w:space="0" w:color="auto"/>
            <w:right w:val="none" w:sz="0" w:space="0" w:color="auto"/>
          </w:divBdr>
        </w:div>
      </w:divsChild>
    </w:div>
    <w:div w:id="1108508072">
      <w:bodyDiv w:val="1"/>
      <w:marLeft w:val="0"/>
      <w:marRight w:val="0"/>
      <w:marTop w:val="0"/>
      <w:marBottom w:val="0"/>
      <w:divBdr>
        <w:top w:val="none" w:sz="0" w:space="0" w:color="auto"/>
        <w:left w:val="none" w:sz="0" w:space="0" w:color="auto"/>
        <w:bottom w:val="none" w:sz="0" w:space="0" w:color="auto"/>
        <w:right w:val="none" w:sz="0" w:space="0" w:color="auto"/>
      </w:divBdr>
      <w:divsChild>
        <w:div w:id="1009332368">
          <w:marLeft w:val="547"/>
          <w:marRight w:val="0"/>
          <w:marTop w:val="130"/>
          <w:marBottom w:val="0"/>
          <w:divBdr>
            <w:top w:val="none" w:sz="0" w:space="0" w:color="auto"/>
            <w:left w:val="none" w:sz="0" w:space="0" w:color="auto"/>
            <w:bottom w:val="none" w:sz="0" w:space="0" w:color="auto"/>
            <w:right w:val="none" w:sz="0" w:space="0" w:color="auto"/>
          </w:divBdr>
        </w:div>
        <w:div w:id="1186556899">
          <w:marLeft w:val="547"/>
          <w:marRight w:val="0"/>
          <w:marTop w:val="130"/>
          <w:marBottom w:val="0"/>
          <w:divBdr>
            <w:top w:val="none" w:sz="0" w:space="0" w:color="auto"/>
            <w:left w:val="none" w:sz="0" w:space="0" w:color="auto"/>
            <w:bottom w:val="none" w:sz="0" w:space="0" w:color="auto"/>
            <w:right w:val="none" w:sz="0" w:space="0" w:color="auto"/>
          </w:divBdr>
        </w:div>
        <w:div w:id="861360969">
          <w:marLeft w:val="547"/>
          <w:marRight w:val="0"/>
          <w:marTop w:val="130"/>
          <w:marBottom w:val="0"/>
          <w:divBdr>
            <w:top w:val="none" w:sz="0" w:space="0" w:color="auto"/>
            <w:left w:val="none" w:sz="0" w:space="0" w:color="auto"/>
            <w:bottom w:val="none" w:sz="0" w:space="0" w:color="auto"/>
            <w:right w:val="none" w:sz="0" w:space="0" w:color="auto"/>
          </w:divBdr>
        </w:div>
        <w:div w:id="704675734">
          <w:marLeft w:val="547"/>
          <w:marRight w:val="0"/>
          <w:marTop w:val="130"/>
          <w:marBottom w:val="0"/>
          <w:divBdr>
            <w:top w:val="none" w:sz="0" w:space="0" w:color="auto"/>
            <w:left w:val="none" w:sz="0" w:space="0" w:color="auto"/>
            <w:bottom w:val="none" w:sz="0" w:space="0" w:color="auto"/>
            <w:right w:val="none" w:sz="0" w:space="0" w:color="auto"/>
          </w:divBdr>
        </w:div>
      </w:divsChild>
    </w:div>
    <w:div w:id="1705128724">
      <w:bodyDiv w:val="1"/>
      <w:marLeft w:val="0"/>
      <w:marRight w:val="0"/>
      <w:marTop w:val="0"/>
      <w:marBottom w:val="0"/>
      <w:divBdr>
        <w:top w:val="none" w:sz="0" w:space="0" w:color="auto"/>
        <w:left w:val="none" w:sz="0" w:space="0" w:color="auto"/>
        <w:bottom w:val="none" w:sz="0" w:space="0" w:color="auto"/>
        <w:right w:val="none" w:sz="0" w:space="0" w:color="auto"/>
      </w:divBdr>
    </w:div>
    <w:div w:id="2060470187">
      <w:bodyDiv w:val="1"/>
      <w:marLeft w:val="0"/>
      <w:marRight w:val="0"/>
      <w:marTop w:val="0"/>
      <w:marBottom w:val="0"/>
      <w:divBdr>
        <w:top w:val="none" w:sz="0" w:space="0" w:color="auto"/>
        <w:left w:val="none" w:sz="0" w:space="0" w:color="auto"/>
        <w:bottom w:val="none" w:sz="0" w:space="0" w:color="auto"/>
        <w:right w:val="none" w:sz="0" w:space="0" w:color="auto"/>
      </w:divBdr>
      <w:divsChild>
        <w:div w:id="173571487">
          <w:marLeft w:val="547"/>
          <w:marRight w:val="0"/>
          <w:marTop w:val="154"/>
          <w:marBottom w:val="0"/>
          <w:divBdr>
            <w:top w:val="none" w:sz="0" w:space="0" w:color="auto"/>
            <w:left w:val="none" w:sz="0" w:space="0" w:color="auto"/>
            <w:bottom w:val="none" w:sz="0" w:space="0" w:color="auto"/>
            <w:right w:val="none" w:sz="0" w:space="0" w:color="auto"/>
          </w:divBdr>
        </w:div>
        <w:div w:id="689448385">
          <w:marLeft w:val="547"/>
          <w:marRight w:val="0"/>
          <w:marTop w:val="154"/>
          <w:marBottom w:val="0"/>
          <w:divBdr>
            <w:top w:val="none" w:sz="0" w:space="0" w:color="auto"/>
            <w:left w:val="none" w:sz="0" w:space="0" w:color="auto"/>
            <w:bottom w:val="none" w:sz="0" w:space="0" w:color="auto"/>
            <w:right w:val="none" w:sz="0" w:space="0" w:color="auto"/>
          </w:divBdr>
        </w:div>
        <w:div w:id="1106735161">
          <w:marLeft w:val="1166"/>
          <w:marRight w:val="0"/>
          <w:marTop w:val="134"/>
          <w:marBottom w:val="0"/>
          <w:divBdr>
            <w:top w:val="none" w:sz="0" w:space="0" w:color="auto"/>
            <w:left w:val="none" w:sz="0" w:space="0" w:color="auto"/>
            <w:bottom w:val="none" w:sz="0" w:space="0" w:color="auto"/>
            <w:right w:val="none" w:sz="0" w:space="0" w:color="auto"/>
          </w:divBdr>
        </w:div>
        <w:div w:id="2035879407">
          <w:marLeft w:val="1166"/>
          <w:marRight w:val="0"/>
          <w:marTop w:val="134"/>
          <w:marBottom w:val="0"/>
          <w:divBdr>
            <w:top w:val="none" w:sz="0" w:space="0" w:color="auto"/>
            <w:left w:val="none" w:sz="0" w:space="0" w:color="auto"/>
            <w:bottom w:val="none" w:sz="0" w:space="0" w:color="auto"/>
            <w:right w:val="none" w:sz="0" w:space="0" w:color="auto"/>
          </w:divBdr>
        </w:div>
        <w:div w:id="368191699">
          <w:marLeft w:val="1166"/>
          <w:marRight w:val="0"/>
          <w:marTop w:val="134"/>
          <w:marBottom w:val="0"/>
          <w:divBdr>
            <w:top w:val="none" w:sz="0" w:space="0" w:color="auto"/>
            <w:left w:val="none" w:sz="0" w:space="0" w:color="auto"/>
            <w:bottom w:val="none" w:sz="0" w:space="0" w:color="auto"/>
            <w:right w:val="none" w:sz="0" w:space="0" w:color="auto"/>
          </w:divBdr>
        </w:div>
        <w:div w:id="133184856">
          <w:marLeft w:val="1166"/>
          <w:marRight w:val="0"/>
          <w:marTop w:val="134"/>
          <w:marBottom w:val="0"/>
          <w:divBdr>
            <w:top w:val="none" w:sz="0" w:space="0" w:color="auto"/>
            <w:left w:val="none" w:sz="0" w:space="0" w:color="auto"/>
            <w:bottom w:val="none" w:sz="0" w:space="0" w:color="auto"/>
            <w:right w:val="none" w:sz="0" w:space="0" w:color="auto"/>
          </w:divBdr>
        </w:div>
      </w:divsChild>
    </w:div>
    <w:div w:id="21202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c.aiaa.org/doi/10.2514/6.1996-2322" TargetMode="External"/><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us.artechhouse.com/mobile/Plasma-Antennas-Second-Edition-P2101.aspx" TargetMode="External"/><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Anderson</dc:creator>
  <cp:keywords/>
  <dc:description/>
  <cp:lastModifiedBy>Ted Anderson</cp:lastModifiedBy>
  <cp:revision>15</cp:revision>
  <cp:lastPrinted>2022-05-22T18:27:00Z</cp:lastPrinted>
  <dcterms:created xsi:type="dcterms:W3CDTF">2022-06-11T20:27:00Z</dcterms:created>
  <dcterms:modified xsi:type="dcterms:W3CDTF">2024-11-11T18:23:00Z</dcterms:modified>
</cp:coreProperties>
</file>